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30641" w14:textId="77777777" w:rsidR="00AE1952" w:rsidRDefault="00AE1952" w:rsidP="00AE1952">
      <w:pPr>
        <w:rPr>
          <w:rFonts w:ascii="Arial" w:hAnsi="Arial" w:cs="Arial"/>
          <w:sz w:val="22"/>
          <w:szCs w:val="22"/>
        </w:rPr>
      </w:pPr>
    </w:p>
    <w:p w14:paraId="3EC2A6AF" w14:textId="77777777" w:rsidR="00AE1952" w:rsidRPr="00053196" w:rsidRDefault="00AE1952" w:rsidP="00AE1952">
      <w:pPr>
        <w:pStyle w:val="PlainText"/>
        <w:rPr>
          <w:rFonts w:ascii="Arial" w:hAnsi="Arial" w:cs="Arial"/>
          <w:b/>
          <w:bCs/>
          <w:sz w:val="22"/>
          <w:szCs w:val="22"/>
          <w:lang w:val="pt-PT"/>
        </w:rPr>
      </w:pPr>
    </w:p>
    <w:p w14:paraId="4C815653" w14:textId="77777777" w:rsidR="00AE1952" w:rsidRPr="00053196" w:rsidRDefault="00AE1952" w:rsidP="00AE1952">
      <w:pPr>
        <w:spacing w:after="0" w:line="240" w:lineRule="auto"/>
        <w:jc w:val="center"/>
        <w:rPr>
          <w:rFonts w:ascii="Arial" w:hAnsi="Arial" w:cs="Arial"/>
          <w:b/>
          <w:sz w:val="22"/>
          <w:szCs w:val="22"/>
          <w:u w:val="single"/>
        </w:rPr>
      </w:pPr>
      <w:r w:rsidRPr="00053196">
        <w:rPr>
          <w:rFonts w:ascii="Arial" w:hAnsi="Arial" w:cs="Arial"/>
          <w:b/>
          <w:sz w:val="22"/>
          <w:szCs w:val="22"/>
          <w:u w:val="single"/>
        </w:rPr>
        <w:t>ULSTER SUPPORTED EMPLOYMENT LIMITED</w:t>
      </w:r>
    </w:p>
    <w:p w14:paraId="18D98453" w14:textId="77777777" w:rsidR="00AE1952" w:rsidRPr="00053196" w:rsidRDefault="00AE1952" w:rsidP="00AE1952">
      <w:pPr>
        <w:pStyle w:val="paragraph"/>
        <w:spacing w:before="0" w:beforeAutospacing="0" w:after="0" w:afterAutospacing="0"/>
        <w:jc w:val="center"/>
        <w:textAlignment w:val="baseline"/>
        <w:rPr>
          <w:rFonts w:ascii="Arial" w:eastAsiaTheme="majorEastAsia" w:hAnsi="Arial" w:cs="Arial"/>
          <w:sz w:val="22"/>
          <w:szCs w:val="22"/>
        </w:rPr>
      </w:pPr>
    </w:p>
    <w:p w14:paraId="6BB61348" w14:textId="77777777" w:rsidR="00AE1952" w:rsidRPr="00053196" w:rsidRDefault="00AE1952" w:rsidP="00AE1952">
      <w:pPr>
        <w:pStyle w:val="paragraph"/>
        <w:spacing w:before="0" w:beforeAutospacing="0" w:after="0" w:afterAutospacing="0"/>
        <w:jc w:val="center"/>
        <w:textAlignment w:val="baseline"/>
        <w:rPr>
          <w:rFonts w:ascii="Arial" w:eastAsiaTheme="majorEastAsia" w:hAnsi="Arial" w:cs="Arial"/>
          <w:sz w:val="22"/>
          <w:szCs w:val="22"/>
        </w:rPr>
      </w:pPr>
      <w:r w:rsidRPr="00053196">
        <w:rPr>
          <w:rStyle w:val="normaltextrun"/>
          <w:rFonts w:ascii="Arial" w:eastAsiaTheme="majorEastAsia" w:hAnsi="Arial" w:cs="Arial"/>
          <w:sz w:val="22"/>
          <w:szCs w:val="22"/>
        </w:rPr>
        <w:t xml:space="preserve">Minutes of a Meeting of the Board of Directors </w:t>
      </w:r>
    </w:p>
    <w:p w14:paraId="430E94A9" w14:textId="2B246C09" w:rsidR="00AE1952" w:rsidRPr="00053196" w:rsidRDefault="00AE1952" w:rsidP="00AE1952">
      <w:pPr>
        <w:spacing w:after="0" w:line="240" w:lineRule="auto"/>
        <w:jc w:val="center"/>
        <w:rPr>
          <w:rFonts w:ascii="Arial" w:hAnsi="Arial" w:cs="Arial"/>
          <w:b/>
          <w:bCs/>
          <w:sz w:val="22"/>
          <w:szCs w:val="22"/>
          <w:lang w:val="pt-PT"/>
        </w:rPr>
      </w:pPr>
      <w:r w:rsidRPr="00053196">
        <w:rPr>
          <w:rFonts w:ascii="Arial" w:hAnsi="Arial" w:cs="Arial"/>
          <w:b/>
          <w:bCs/>
          <w:sz w:val="22"/>
          <w:szCs w:val="22"/>
          <w:lang w:val="pt-PT"/>
        </w:rPr>
        <w:t xml:space="preserve">Wednesday </w:t>
      </w:r>
      <w:r w:rsidR="00085C51">
        <w:rPr>
          <w:rFonts w:ascii="Arial" w:hAnsi="Arial" w:cs="Arial"/>
          <w:b/>
          <w:bCs/>
          <w:sz w:val="22"/>
          <w:szCs w:val="22"/>
          <w:lang w:val="pt-PT"/>
        </w:rPr>
        <w:t xml:space="preserve">18th December </w:t>
      </w:r>
      <w:r w:rsidRPr="00053196">
        <w:rPr>
          <w:rFonts w:ascii="Arial" w:hAnsi="Arial" w:cs="Arial"/>
          <w:b/>
          <w:bCs/>
          <w:sz w:val="22"/>
          <w:szCs w:val="22"/>
          <w:lang w:val="pt-PT"/>
        </w:rPr>
        <w:t>2024 at 10.</w:t>
      </w:r>
      <w:r w:rsidR="00085C51">
        <w:rPr>
          <w:rFonts w:ascii="Arial" w:hAnsi="Arial" w:cs="Arial"/>
          <w:b/>
          <w:bCs/>
          <w:sz w:val="22"/>
          <w:szCs w:val="22"/>
          <w:lang w:val="pt-PT"/>
        </w:rPr>
        <w:t>0</w:t>
      </w:r>
      <w:r w:rsidRPr="00053196">
        <w:rPr>
          <w:rFonts w:ascii="Arial" w:hAnsi="Arial" w:cs="Arial"/>
          <w:b/>
          <w:bCs/>
          <w:sz w:val="22"/>
          <w:szCs w:val="22"/>
          <w:lang w:val="pt-PT"/>
        </w:rPr>
        <w:t>0 am at Cambrai Street, Belfast</w:t>
      </w:r>
    </w:p>
    <w:p w14:paraId="2169F9A1" w14:textId="77777777" w:rsidR="00AE1952" w:rsidRPr="00053196" w:rsidRDefault="00AE1952" w:rsidP="00AE1952">
      <w:pPr>
        <w:rPr>
          <w:rFonts w:ascii="Arial" w:hAnsi="Arial" w:cs="Arial"/>
          <w:sz w:val="22"/>
          <w:szCs w:val="22"/>
        </w:rPr>
      </w:pPr>
    </w:p>
    <w:tbl>
      <w:tblPr>
        <w:tblStyle w:val="TableGrid"/>
        <w:tblW w:w="9634" w:type="dxa"/>
        <w:tblLook w:val="04A0" w:firstRow="1" w:lastRow="0" w:firstColumn="1" w:lastColumn="0" w:noHBand="0" w:noVBand="1"/>
      </w:tblPr>
      <w:tblGrid>
        <w:gridCol w:w="988"/>
        <w:gridCol w:w="8646"/>
      </w:tblGrid>
      <w:tr w:rsidR="00AE1952" w:rsidRPr="00053196" w14:paraId="36679674" w14:textId="77777777" w:rsidTr="570FF0BD">
        <w:tc>
          <w:tcPr>
            <w:tcW w:w="988" w:type="dxa"/>
          </w:tcPr>
          <w:p w14:paraId="799A4DFB" w14:textId="77777777" w:rsidR="00AE1952" w:rsidRPr="00053196" w:rsidRDefault="00AE1952" w:rsidP="009A5920">
            <w:pPr>
              <w:rPr>
                <w:rFonts w:ascii="Arial" w:hAnsi="Arial" w:cs="Arial"/>
                <w:sz w:val="22"/>
                <w:szCs w:val="22"/>
              </w:rPr>
            </w:pPr>
            <w:r w:rsidRPr="00053196">
              <w:rPr>
                <w:rFonts w:ascii="Arial" w:hAnsi="Arial" w:cs="Arial"/>
                <w:sz w:val="22"/>
                <w:szCs w:val="22"/>
              </w:rPr>
              <w:t>1.</w:t>
            </w:r>
          </w:p>
        </w:tc>
        <w:tc>
          <w:tcPr>
            <w:tcW w:w="8646" w:type="dxa"/>
          </w:tcPr>
          <w:p w14:paraId="2FAE94BD" w14:textId="55E96314" w:rsidR="00AE1952" w:rsidRPr="00053196" w:rsidRDefault="00372B52" w:rsidP="009A5920">
            <w:pPr>
              <w:rPr>
                <w:rFonts w:ascii="Arial" w:hAnsi="Arial" w:cs="Arial"/>
                <w:b/>
                <w:bCs/>
                <w:sz w:val="22"/>
                <w:szCs w:val="22"/>
              </w:rPr>
            </w:pPr>
            <w:r>
              <w:rPr>
                <w:rFonts w:ascii="Arial" w:hAnsi="Arial" w:cs="Arial"/>
                <w:b/>
                <w:bCs/>
                <w:sz w:val="22"/>
                <w:szCs w:val="22"/>
              </w:rPr>
              <w:t xml:space="preserve">In </w:t>
            </w:r>
            <w:r w:rsidR="00AE1952" w:rsidRPr="00053196">
              <w:rPr>
                <w:rFonts w:ascii="Arial" w:hAnsi="Arial" w:cs="Arial"/>
                <w:b/>
                <w:bCs/>
                <w:sz w:val="22"/>
                <w:szCs w:val="22"/>
              </w:rPr>
              <w:t>Attendance:</w:t>
            </w:r>
          </w:p>
          <w:p w14:paraId="578CE88E" w14:textId="77777777" w:rsidR="00AE1952" w:rsidRPr="00053196" w:rsidRDefault="00AE1952" w:rsidP="009A5920">
            <w:pPr>
              <w:rPr>
                <w:rFonts w:ascii="Arial" w:hAnsi="Arial" w:cs="Arial"/>
                <w:sz w:val="22"/>
                <w:szCs w:val="22"/>
              </w:rPr>
            </w:pPr>
            <w:r w:rsidRPr="00053196">
              <w:rPr>
                <w:rFonts w:ascii="Arial" w:hAnsi="Arial" w:cs="Arial"/>
                <w:sz w:val="22"/>
                <w:szCs w:val="22"/>
              </w:rPr>
              <w:t>Mr W Leathem</w:t>
            </w:r>
            <w:r w:rsidRPr="00053196">
              <w:rPr>
                <w:rFonts w:ascii="Arial" w:hAnsi="Arial" w:cs="Arial"/>
                <w:sz w:val="22"/>
                <w:szCs w:val="22"/>
              </w:rPr>
              <w:tab/>
              <w:t>Chairperson</w:t>
            </w:r>
          </w:p>
          <w:p w14:paraId="53C27DE1" w14:textId="77777777" w:rsidR="00AE1952" w:rsidRPr="00053196" w:rsidRDefault="00AE1952" w:rsidP="009A5920">
            <w:pPr>
              <w:rPr>
                <w:rFonts w:ascii="Arial" w:hAnsi="Arial" w:cs="Arial"/>
                <w:sz w:val="22"/>
                <w:szCs w:val="22"/>
              </w:rPr>
            </w:pPr>
            <w:r w:rsidRPr="00053196">
              <w:rPr>
                <w:rFonts w:ascii="Arial" w:hAnsi="Arial" w:cs="Arial"/>
                <w:sz w:val="22"/>
                <w:szCs w:val="22"/>
              </w:rPr>
              <w:t>Mrs S Wakfer</w:t>
            </w:r>
            <w:r w:rsidRPr="00053196">
              <w:rPr>
                <w:rFonts w:ascii="Arial" w:hAnsi="Arial" w:cs="Arial"/>
                <w:sz w:val="22"/>
                <w:szCs w:val="22"/>
              </w:rPr>
              <w:tab/>
            </w:r>
            <w:r>
              <w:rPr>
                <w:rFonts w:ascii="Arial" w:hAnsi="Arial" w:cs="Arial"/>
                <w:sz w:val="22"/>
                <w:szCs w:val="22"/>
              </w:rPr>
              <w:t xml:space="preserve">            </w:t>
            </w:r>
            <w:r w:rsidRPr="00053196">
              <w:rPr>
                <w:rFonts w:ascii="Arial" w:hAnsi="Arial" w:cs="Arial"/>
                <w:sz w:val="22"/>
                <w:szCs w:val="22"/>
              </w:rPr>
              <w:t>Vice Chairperson</w:t>
            </w:r>
          </w:p>
          <w:p w14:paraId="676408F6" w14:textId="7C6C6AC8" w:rsidR="00AE1952" w:rsidRPr="00053196" w:rsidRDefault="00AE1952" w:rsidP="009A5920">
            <w:pPr>
              <w:rPr>
                <w:rFonts w:ascii="Arial" w:hAnsi="Arial" w:cs="Arial"/>
                <w:sz w:val="22"/>
                <w:szCs w:val="22"/>
              </w:rPr>
            </w:pPr>
            <w:r w:rsidRPr="00053196">
              <w:rPr>
                <w:rFonts w:ascii="Arial" w:hAnsi="Arial" w:cs="Arial"/>
                <w:sz w:val="22"/>
                <w:szCs w:val="22"/>
              </w:rPr>
              <w:t>Mr R Donnelly</w:t>
            </w:r>
            <w:r w:rsidRPr="00053196">
              <w:rPr>
                <w:rFonts w:ascii="Arial" w:hAnsi="Arial" w:cs="Arial"/>
                <w:sz w:val="22"/>
                <w:szCs w:val="22"/>
              </w:rPr>
              <w:tab/>
            </w:r>
            <w:r>
              <w:rPr>
                <w:rFonts w:ascii="Arial" w:hAnsi="Arial" w:cs="Arial"/>
                <w:sz w:val="22"/>
                <w:szCs w:val="22"/>
              </w:rPr>
              <w:t xml:space="preserve">            </w:t>
            </w:r>
            <w:r w:rsidRPr="00053196">
              <w:rPr>
                <w:rFonts w:ascii="Arial" w:hAnsi="Arial" w:cs="Arial"/>
                <w:sz w:val="22"/>
                <w:szCs w:val="22"/>
              </w:rPr>
              <w:t xml:space="preserve">Director </w:t>
            </w:r>
          </w:p>
          <w:p w14:paraId="03B8B89C" w14:textId="3FD65C2B" w:rsidR="00AE1952" w:rsidRPr="00053196" w:rsidRDefault="00AE1952" w:rsidP="009A5920">
            <w:pPr>
              <w:rPr>
                <w:rFonts w:ascii="Arial" w:hAnsi="Arial" w:cs="Arial"/>
                <w:sz w:val="22"/>
                <w:szCs w:val="22"/>
              </w:rPr>
            </w:pPr>
            <w:r w:rsidRPr="00053196">
              <w:rPr>
                <w:rFonts w:ascii="Arial" w:hAnsi="Arial" w:cs="Arial"/>
                <w:sz w:val="22"/>
                <w:szCs w:val="22"/>
              </w:rPr>
              <w:t>Mr R Havlin</w:t>
            </w:r>
            <w:r w:rsidRPr="00053196">
              <w:rPr>
                <w:rFonts w:ascii="Arial" w:hAnsi="Arial" w:cs="Arial"/>
                <w:sz w:val="22"/>
                <w:szCs w:val="22"/>
              </w:rPr>
              <w:tab/>
            </w:r>
            <w:r w:rsidRPr="00053196">
              <w:rPr>
                <w:rFonts w:ascii="Arial" w:hAnsi="Arial" w:cs="Arial"/>
                <w:sz w:val="22"/>
                <w:szCs w:val="22"/>
              </w:rPr>
              <w:tab/>
              <w:t xml:space="preserve">Director </w:t>
            </w:r>
          </w:p>
          <w:p w14:paraId="608EFA15" w14:textId="11E452E7" w:rsidR="00AE1952" w:rsidRPr="00053196" w:rsidRDefault="00AE1952" w:rsidP="009A5920">
            <w:pPr>
              <w:pStyle w:val="PlainText"/>
              <w:rPr>
                <w:rFonts w:ascii="Arial" w:hAnsi="Arial" w:cs="Arial"/>
                <w:sz w:val="22"/>
                <w:szCs w:val="22"/>
              </w:rPr>
            </w:pPr>
            <w:r w:rsidRPr="570FF0BD">
              <w:rPr>
                <w:rFonts w:ascii="Arial" w:hAnsi="Arial" w:cs="Arial"/>
                <w:sz w:val="22"/>
                <w:szCs w:val="22"/>
              </w:rPr>
              <w:t>Mr D Duffy</w:t>
            </w:r>
            <w:r>
              <w:tab/>
            </w:r>
            <w:r>
              <w:tab/>
            </w:r>
            <w:r w:rsidRPr="570FF0BD">
              <w:rPr>
                <w:rFonts w:ascii="Arial" w:hAnsi="Arial" w:cs="Arial"/>
                <w:sz w:val="22"/>
                <w:szCs w:val="22"/>
              </w:rPr>
              <w:t xml:space="preserve">Director </w:t>
            </w:r>
            <w:r w:rsidR="00DB3162" w:rsidRPr="570FF0BD">
              <w:rPr>
                <w:rFonts w:ascii="Arial" w:hAnsi="Arial" w:cs="Arial"/>
                <w:sz w:val="22"/>
                <w:szCs w:val="22"/>
              </w:rPr>
              <w:t>(Joined meeting at 10.30 am)</w:t>
            </w:r>
          </w:p>
          <w:p w14:paraId="4A26B37F" w14:textId="47D8A901" w:rsidR="46D7CCE3" w:rsidRDefault="46D7CCE3" w:rsidP="570FF0BD">
            <w:pPr>
              <w:pStyle w:val="PlainText"/>
              <w:rPr>
                <w:rFonts w:ascii="Arial" w:hAnsi="Arial" w:cs="Arial"/>
                <w:sz w:val="22"/>
                <w:szCs w:val="22"/>
              </w:rPr>
            </w:pPr>
            <w:r w:rsidRPr="570FF0BD">
              <w:rPr>
                <w:rFonts w:ascii="Arial" w:hAnsi="Arial" w:cs="Arial"/>
                <w:sz w:val="22"/>
                <w:szCs w:val="22"/>
              </w:rPr>
              <w:t>Mrs F Finlay                Director</w:t>
            </w:r>
          </w:p>
          <w:p w14:paraId="37E6F460" w14:textId="77777777" w:rsidR="00AE1952" w:rsidRPr="00053196" w:rsidRDefault="00AE1952" w:rsidP="009A5920">
            <w:pPr>
              <w:rPr>
                <w:rFonts w:ascii="Arial" w:hAnsi="Arial" w:cs="Arial"/>
                <w:sz w:val="22"/>
                <w:szCs w:val="22"/>
              </w:rPr>
            </w:pPr>
            <w:r w:rsidRPr="00053196">
              <w:rPr>
                <w:rFonts w:ascii="Arial" w:hAnsi="Arial" w:cs="Arial"/>
                <w:sz w:val="22"/>
                <w:szCs w:val="22"/>
              </w:rPr>
              <w:t>Mr S Jackson</w:t>
            </w:r>
            <w:r w:rsidRPr="00053196">
              <w:rPr>
                <w:rFonts w:ascii="Arial" w:hAnsi="Arial" w:cs="Arial"/>
                <w:sz w:val="22"/>
                <w:szCs w:val="22"/>
              </w:rPr>
              <w:tab/>
            </w:r>
            <w:r>
              <w:rPr>
                <w:rFonts w:ascii="Arial" w:hAnsi="Arial" w:cs="Arial"/>
                <w:sz w:val="22"/>
                <w:szCs w:val="22"/>
              </w:rPr>
              <w:t xml:space="preserve">            </w:t>
            </w:r>
            <w:r w:rsidRPr="00053196">
              <w:rPr>
                <w:rFonts w:ascii="Arial" w:hAnsi="Arial" w:cs="Arial"/>
                <w:sz w:val="22"/>
                <w:szCs w:val="22"/>
              </w:rPr>
              <w:t>CEO</w:t>
            </w:r>
          </w:p>
          <w:p w14:paraId="3239CE0F" w14:textId="1231AB68" w:rsidR="00AE1952" w:rsidRPr="00053196" w:rsidRDefault="00AE1952" w:rsidP="009A5920">
            <w:pPr>
              <w:rPr>
                <w:rFonts w:ascii="Arial" w:hAnsi="Arial" w:cs="Arial"/>
                <w:sz w:val="22"/>
                <w:szCs w:val="22"/>
              </w:rPr>
            </w:pPr>
            <w:r w:rsidRPr="00053196">
              <w:rPr>
                <w:rFonts w:ascii="Arial" w:hAnsi="Arial" w:cs="Arial"/>
                <w:sz w:val="22"/>
                <w:szCs w:val="22"/>
              </w:rPr>
              <w:t xml:space="preserve">Mr </w:t>
            </w:r>
            <w:r w:rsidR="00874ECF">
              <w:rPr>
                <w:rFonts w:ascii="Arial" w:hAnsi="Arial" w:cs="Arial"/>
                <w:sz w:val="22"/>
                <w:szCs w:val="22"/>
              </w:rPr>
              <w:t>A White</w:t>
            </w:r>
            <w:r w:rsidRPr="00053196">
              <w:rPr>
                <w:rFonts w:ascii="Arial" w:hAnsi="Arial" w:cs="Arial"/>
                <w:sz w:val="22"/>
                <w:szCs w:val="22"/>
              </w:rPr>
              <w:tab/>
            </w:r>
            <w:r w:rsidRPr="00053196">
              <w:rPr>
                <w:rFonts w:ascii="Arial" w:hAnsi="Arial" w:cs="Arial"/>
                <w:sz w:val="22"/>
                <w:szCs w:val="22"/>
              </w:rPr>
              <w:tab/>
              <w:t>Employment Services</w:t>
            </w:r>
            <w:r w:rsidR="00874ECF">
              <w:rPr>
                <w:rFonts w:ascii="Arial" w:hAnsi="Arial" w:cs="Arial"/>
                <w:sz w:val="22"/>
                <w:szCs w:val="22"/>
              </w:rPr>
              <w:t xml:space="preserve"> Manager</w:t>
            </w:r>
          </w:p>
          <w:p w14:paraId="6EA2DE5A" w14:textId="77777777" w:rsidR="00AE1952" w:rsidRPr="00053196" w:rsidRDefault="00AE1952" w:rsidP="009A5920">
            <w:pPr>
              <w:rPr>
                <w:rFonts w:ascii="Arial" w:hAnsi="Arial" w:cs="Arial"/>
                <w:sz w:val="22"/>
                <w:szCs w:val="22"/>
              </w:rPr>
            </w:pPr>
            <w:r w:rsidRPr="00053196">
              <w:rPr>
                <w:rFonts w:ascii="Arial" w:hAnsi="Arial" w:cs="Arial"/>
                <w:sz w:val="22"/>
                <w:szCs w:val="22"/>
              </w:rPr>
              <w:t>Ms N Donnelly</w:t>
            </w:r>
            <w:r w:rsidRPr="00053196">
              <w:rPr>
                <w:rFonts w:ascii="Arial" w:hAnsi="Arial" w:cs="Arial"/>
                <w:sz w:val="22"/>
                <w:szCs w:val="22"/>
              </w:rPr>
              <w:tab/>
            </w:r>
            <w:r>
              <w:rPr>
                <w:rFonts w:ascii="Arial" w:hAnsi="Arial" w:cs="Arial"/>
                <w:sz w:val="22"/>
                <w:szCs w:val="22"/>
              </w:rPr>
              <w:t xml:space="preserve">            </w:t>
            </w:r>
            <w:r w:rsidRPr="00053196">
              <w:rPr>
                <w:rFonts w:ascii="Arial" w:hAnsi="Arial" w:cs="Arial"/>
                <w:sz w:val="22"/>
                <w:szCs w:val="22"/>
              </w:rPr>
              <w:t>Head of Operations</w:t>
            </w:r>
          </w:p>
          <w:p w14:paraId="793918C7" w14:textId="656039AD" w:rsidR="00AE1952" w:rsidRPr="00053196" w:rsidRDefault="00AE1952" w:rsidP="009A5920">
            <w:pPr>
              <w:rPr>
                <w:rFonts w:ascii="Arial" w:hAnsi="Arial" w:cs="Arial"/>
                <w:sz w:val="22"/>
                <w:szCs w:val="22"/>
              </w:rPr>
            </w:pPr>
            <w:r>
              <w:rPr>
                <w:rFonts w:ascii="Arial" w:hAnsi="Arial" w:cs="Arial"/>
                <w:sz w:val="22"/>
                <w:szCs w:val="22"/>
              </w:rPr>
              <w:t xml:space="preserve">Ms </w:t>
            </w:r>
            <w:r w:rsidR="005F0FAB">
              <w:rPr>
                <w:rFonts w:ascii="Arial" w:hAnsi="Arial" w:cs="Arial"/>
                <w:sz w:val="22"/>
                <w:szCs w:val="22"/>
              </w:rPr>
              <w:t xml:space="preserve">R McCarthy          </w:t>
            </w:r>
            <w:r w:rsidR="004727F6">
              <w:rPr>
                <w:rFonts w:ascii="Arial" w:hAnsi="Arial" w:cs="Arial"/>
                <w:sz w:val="22"/>
                <w:szCs w:val="22"/>
              </w:rPr>
              <w:t xml:space="preserve"> </w:t>
            </w:r>
            <w:r w:rsidRPr="00053196">
              <w:rPr>
                <w:rFonts w:ascii="Arial" w:hAnsi="Arial" w:cs="Arial"/>
                <w:sz w:val="22"/>
                <w:szCs w:val="22"/>
              </w:rPr>
              <w:t xml:space="preserve">Head of Finance </w:t>
            </w:r>
          </w:p>
          <w:p w14:paraId="1E7894B0" w14:textId="77777777" w:rsidR="00AE1952" w:rsidRPr="00053196" w:rsidRDefault="00AE1952" w:rsidP="009A5920">
            <w:pPr>
              <w:rPr>
                <w:rFonts w:ascii="Arial" w:hAnsi="Arial" w:cs="Arial"/>
                <w:sz w:val="22"/>
                <w:szCs w:val="22"/>
              </w:rPr>
            </w:pPr>
          </w:p>
          <w:p w14:paraId="12ECEA4C" w14:textId="77777777" w:rsidR="00AE1952" w:rsidRPr="00053196" w:rsidRDefault="00AE1952" w:rsidP="009A5920">
            <w:pPr>
              <w:rPr>
                <w:rFonts w:ascii="Arial" w:hAnsi="Arial" w:cs="Arial"/>
                <w:b/>
                <w:bCs/>
                <w:sz w:val="22"/>
                <w:szCs w:val="22"/>
              </w:rPr>
            </w:pPr>
            <w:r w:rsidRPr="00053196">
              <w:rPr>
                <w:rFonts w:ascii="Arial" w:hAnsi="Arial" w:cs="Arial"/>
                <w:b/>
                <w:bCs/>
                <w:sz w:val="22"/>
                <w:szCs w:val="22"/>
              </w:rPr>
              <w:t>Present:</w:t>
            </w:r>
          </w:p>
          <w:p w14:paraId="25E52E97" w14:textId="59CCBF61" w:rsidR="00AE1952" w:rsidRPr="00053196" w:rsidRDefault="00AE1952" w:rsidP="009A5920">
            <w:pPr>
              <w:rPr>
                <w:rFonts w:ascii="Arial" w:hAnsi="Arial" w:cs="Arial"/>
                <w:sz w:val="22"/>
                <w:szCs w:val="22"/>
              </w:rPr>
            </w:pPr>
            <w:r w:rsidRPr="00053196">
              <w:rPr>
                <w:rFonts w:ascii="Arial" w:hAnsi="Arial" w:cs="Arial"/>
                <w:sz w:val="22"/>
                <w:szCs w:val="22"/>
              </w:rPr>
              <w:t>Ms R Smyth</w:t>
            </w:r>
            <w:r w:rsidRPr="00053196">
              <w:rPr>
                <w:rFonts w:ascii="Arial" w:hAnsi="Arial" w:cs="Arial"/>
                <w:sz w:val="22"/>
                <w:szCs w:val="22"/>
              </w:rPr>
              <w:tab/>
            </w:r>
            <w:r w:rsidRPr="00053196">
              <w:rPr>
                <w:rFonts w:ascii="Arial" w:hAnsi="Arial" w:cs="Arial"/>
                <w:sz w:val="22"/>
                <w:szCs w:val="22"/>
              </w:rPr>
              <w:tab/>
              <w:t xml:space="preserve">Minute-taker / </w:t>
            </w:r>
            <w:r w:rsidR="00F77531">
              <w:rPr>
                <w:rFonts w:ascii="Arial" w:hAnsi="Arial" w:cs="Arial"/>
                <w:sz w:val="22"/>
                <w:szCs w:val="22"/>
              </w:rPr>
              <w:t>Company Secretary</w:t>
            </w:r>
          </w:p>
          <w:p w14:paraId="64392D8C" w14:textId="77777777" w:rsidR="00AE1952" w:rsidRPr="00053196" w:rsidRDefault="00AE1952" w:rsidP="009A5920">
            <w:pPr>
              <w:rPr>
                <w:rFonts w:ascii="Arial" w:hAnsi="Arial" w:cs="Arial"/>
                <w:sz w:val="22"/>
                <w:szCs w:val="22"/>
              </w:rPr>
            </w:pPr>
          </w:p>
          <w:p w14:paraId="009533C6" w14:textId="77777777" w:rsidR="00AE1952" w:rsidRDefault="00AE1952" w:rsidP="009A5920">
            <w:pPr>
              <w:rPr>
                <w:rFonts w:ascii="Arial" w:hAnsi="Arial" w:cs="Arial"/>
                <w:b/>
                <w:bCs/>
                <w:sz w:val="22"/>
                <w:szCs w:val="22"/>
              </w:rPr>
            </w:pPr>
            <w:r w:rsidRPr="00053196">
              <w:rPr>
                <w:rFonts w:ascii="Arial" w:hAnsi="Arial" w:cs="Arial"/>
                <w:b/>
                <w:bCs/>
                <w:sz w:val="22"/>
                <w:szCs w:val="22"/>
              </w:rPr>
              <w:t>Apologies:</w:t>
            </w:r>
          </w:p>
          <w:p w14:paraId="16ABF8BF" w14:textId="494285CA" w:rsidR="00A14D05" w:rsidRPr="00523199" w:rsidRDefault="00A14D05" w:rsidP="009A5920">
            <w:pPr>
              <w:rPr>
                <w:rFonts w:ascii="Arial" w:hAnsi="Arial" w:cs="Arial"/>
                <w:sz w:val="22"/>
                <w:szCs w:val="22"/>
              </w:rPr>
            </w:pPr>
            <w:r w:rsidRPr="00523199">
              <w:rPr>
                <w:rFonts w:ascii="Arial" w:hAnsi="Arial" w:cs="Arial"/>
                <w:sz w:val="22"/>
                <w:szCs w:val="22"/>
              </w:rPr>
              <w:t xml:space="preserve">Apologies were received from D Cowan. </w:t>
            </w:r>
          </w:p>
          <w:p w14:paraId="120073CF" w14:textId="6EEB9380" w:rsidR="00AE1952" w:rsidRPr="00053196" w:rsidRDefault="00AE1952" w:rsidP="00372B52">
            <w:pPr>
              <w:pStyle w:val="Default"/>
              <w:rPr>
                <w:sz w:val="22"/>
                <w:szCs w:val="22"/>
              </w:rPr>
            </w:pPr>
            <w:r w:rsidRPr="570FF0BD">
              <w:rPr>
                <w:sz w:val="22"/>
                <w:szCs w:val="22"/>
              </w:rPr>
              <w:t>The Chair opened the meeting at 10.</w:t>
            </w:r>
            <w:r w:rsidR="00085C51" w:rsidRPr="570FF0BD">
              <w:rPr>
                <w:sz w:val="22"/>
                <w:szCs w:val="22"/>
              </w:rPr>
              <w:t>0</w:t>
            </w:r>
            <w:r w:rsidRPr="570FF0BD">
              <w:rPr>
                <w:sz w:val="22"/>
                <w:szCs w:val="22"/>
              </w:rPr>
              <w:t xml:space="preserve">0 am and welcomed </w:t>
            </w:r>
            <w:proofErr w:type="gramStart"/>
            <w:r w:rsidRPr="570FF0BD">
              <w:rPr>
                <w:sz w:val="22"/>
                <w:szCs w:val="22"/>
              </w:rPr>
              <w:t>all</w:t>
            </w:r>
            <w:r w:rsidR="00901645" w:rsidRPr="570FF0BD">
              <w:rPr>
                <w:sz w:val="22"/>
                <w:szCs w:val="22"/>
              </w:rPr>
              <w:t xml:space="preserve"> in particular</w:t>
            </w:r>
            <w:r w:rsidR="00647E25" w:rsidRPr="570FF0BD">
              <w:rPr>
                <w:sz w:val="22"/>
                <w:szCs w:val="22"/>
              </w:rPr>
              <w:t>,</w:t>
            </w:r>
            <w:r w:rsidR="00901645" w:rsidRPr="570FF0BD">
              <w:rPr>
                <w:sz w:val="22"/>
                <w:szCs w:val="22"/>
              </w:rPr>
              <w:t xml:space="preserve"> Ellen Finlay</w:t>
            </w:r>
            <w:proofErr w:type="gramEnd"/>
            <w:r w:rsidR="00901645" w:rsidRPr="570FF0BD">
              <w:rPr>
                <w:sz w:val="22"/>
                <w:szCs w:val="22"/>
              </w:rPr>
              <w:t xml:space="preserve">. </w:t>
            </w:r>
            <w:r w:rsidR="00F77531" w:rsidRPr="570FF0BD">
              <w:rPr>
                <w:sz w:val="22"/>
                <w:szCs w:val="22"/>
              </w:rPr>
              <w:t xml:space="preserve"> </w:t>
            </w:r>
            <w:r w:rsidR="00E30F5F" w:rsidRPr="570FF0BD">
              <w:rPr>
                <w:sz w:val="22"/>
                <w:szCs w:val="22"/>
              </w:rPr>
              <w:t xml:space="preserve">The Chair expressed his </w:t>
            </w:r>
            <w:r w:rsidR="00901645" w:rsidRPr="570FF0BD">
              <w:rPr>
                <w:sz w:val="22"/>
                <w:szCs w:val="22"/>
              </w:rPr>
              <w:t>thanks and appreciation to D O’Har</w:t>
            </w:r>
            <w:r w:rsidR="00E30F5F" w:rsidRPr="570FF0BD">
              <w:rPr>
                <w:sz w:val="22"/>
                <w:szCs w:val="22"/>
              </w:rPr>
              <w:t xml:space="preserve">a and </w:t>
            </w:r>
            <w:r w:rsidR="004727F6" w:rsidRPr="570FF0BD">
              <w:rPr>
                <w:sz w:val="22"/>
                <w:szCs w:val="22"/>
              </w:rPr>
              <w:t xml:space="preserve">explained </w:t>
            </w:r>
            <w:r w:rsidR="00E30F5F" w:rsidRPr="570FF0BD">
              <w:rPr>
                <w:sz w:val="22"/>
                <w:szCs w:val="22"/>
              </w:rPr>
              <w:t xml:space="preserve">that the </w:t>
            </w:r>
            <w:r w:rsidR="00BA72B4" w:rsidRPr="570FF0BD">
              <w:rPr>
                <w:sz w:val="22"/>
                <w:szCs w:val="22"/>
              </w:rPr>
              <w:t>Dep</w:t>
            </w:r>
            <w:r w:rsidR="00E30F5F" w:rsidRPr="570FF0BD">
              <w:rPr>
                <w:sz w:val="22"/>
                <w:szCs w:val="22"/>
              </w:rPr>
              <w:t>ar</w:t>
            </w:r>
            <w:r w:rsidR="00BA72B4" w:rsidRPr="570FF0BD">
              <w:rPr>
                <w:sz w:val="22"/>
                <w:szCs w:val="22"/>
              </w:rPr>
              <w:t>t</w:t>
            </w:r>
            <w:r w:rsidR="00E30F5F" w:rsidRPr="570FF0BD">
              <w:rPr>
                <w:sz w:val="22"/>
                <w:szCs w:val="22"/>
              </w:rPr>
              <w:t xml:space="preserve">ment have </w:t>
            </w:r>
            <w:r w:rsidR="004727F6" w:rsidRPr="570FF0BD">
              <w:rPr>
                <w:sz w:val="22"/>
                <w:szCs w:val="22"/>
              </w:rPr>
              <w:t xml:space="preserve">now </w:t>
            </w:r>
            <w:r w:rsidR="00E30F5F" w:rsidRPr="570FF0BD">
              <w:rPr>
                <w:sz w:val="22"/>
                <w:szCs w:val="22"/>
              </w:rPr>
              <w:t>been</w:t>
            </w:r>
            <w:r w:rsidR="00BA72B4" w:rsidRPr="570FF0BD">
              <w:rPr>
                <w:sz w:val="22"/>
                <w:szCs w:val="22"/>
              </w:rPr>
              <w:t xml:space="preserve"> informed </w:t>
            </w:r>
            <w:r w:rsidR="5CB890B7" w:rsidRPr="570FF0BD">
              <w:rPr>
                <w:sz w:val="22"/>
                <w:szCs w:val="22"/>
              </w:rPr>
              <w:t>of his resignation.</w:t>
            </w:r>
            <w:r w:rsidR="002E06C5" w:rsidRPr="570FF0BD">
              <w:rPr>
                <w:sz w:val="22"/>
                <w:szCs w:val="22"/>
              </w:rPr>
              <w:t xml:space="preserve">  A new Director may</w:t>
            </w:r>
            <w:r w:rsidR="004727F6" w:rsidRPr="570FF0BD">
              <w:rPr>
                <w:sz w:val="22"/>
                <w:szCs w:val="22"/>
              </w:rPr>
              <w:t xml:space="preserve"> potentially</w:t>
            </w:r>
            <w:r w:rsidR="002E06C5" w:rsidRPr="570FF0BD">
              <w:rPr>
                <w:sz w:val="22"/>
                <w:szCs w:val="22"/>
              </w:rPr>
              <w:t xml:space="preserve"> </w:t>
            </w:r>
            <w:r w:rsidR="004727F6" w:rsidRPr="570FF0BD">
              <w:rPr>
                <w:sz w:val="22"/>
                <w:szCs w:val="22"/>
              </w:rPr>
              <w:t>be appointed</w:t>
            </w:r>
            <w:r w:rsidR="00F77531" w:rsidRPr="570FF0BD">
              <w:rPr>
                <w:sz w:val="22"/>
                <w:szCs w:val="22"/>
              </w:rPr>
              <w:t xml:space="preserve"> by</w:t>
            </w:r>
            <w:r w:rsidR="00BA72B4" w:rsidRPr="570FF0BD">
              <w:rPr>
                <w:sz w:val="22"/>
                <w:szCs w:val="22"/>
              </w:rPr>
              <w:t xml:space="preserve"> </w:t>
            </w:r>
            <w:r w:rsidR="002E06C5" w:rsidRPr="570FF0BD">
              <w:rPr>
                <w:sz w:val="22"/>
                <w:szCs w:val="22"/>
              </w:rPr>
              <w:t xml:space="preserve">the </w:t>
            </w:r>
            <w:r w:rsidR="00BA72B4" w:rsidRPr="570FF0BD">
              <w:rPr>
                <w:sz w:val="22"/>
                <w:szCs w:val="22"/>
              </w:rPr>
              <w:t>end of January</w:t>
            </w:r>
            <w:r w:rsidR="002E06C5" w:rsidRPr="570FF0BD">
              <w:rPr>
                <w:sz w:val="22"/>
                <w:szCs w:val="22"/>
              </w:rPr>
              <w:t xml:space="preserve"> </w:t>
            </w:r>
            <w:r w:rsidR="004727F6" w:rsidRPr="570FF0BD">
              <w:rPr>
                <w:sz w:val="22"/>
                <w:szCs w:val="22"/>
              </w:rPr>
              <w:t>and there is</w:t>
            </w:r>
            <w:r w:rsidR="002E06C5" w:rsidRPr="570FF0BD">
              <w:rPr>
                <w:sz w:val="22"/>
                <w:szCs w:val="22"/>
              </w:rPr>
              <w:t xml:space="preserve"> an option to increase </w:t>
            </w:r>
            <w:r w:rsidR="004727F6" w:rsidRPr="570FF0BD">
              <w:rPr>
                <w:sz w:val="22"/>
                <w:szCs w:val="22"/>
              </w:rPr>
              <w:t xml:space="preserve">the Board </w:t>
            </w:r>
            <w:r w:rsidR="002E06C5" w:rsidRPr="570FF0BD">
              <w:rPr>
                <w:sz w:val="22"/>
                <w:szCs w:val="22"/>
              </w:rPr>
              <w:t>by one more Director.  This will be reviewed in 2025</w:t>
            </w:r>
            <w:r w:rsidR="00BA72B4" w:rsidRPr="570FF0BD">
              <w:rPr>
                <w:sz w:val="22"/>
                <w:szCs w:val="22"/>
              </w:rPr>
              <w:t xml:space="preserve">. </w:t>
            </w:r>
          </w:p>
        </w:tc>
      </w:tr>
      <w:tr w:rsidR="00AE1952" w:rsidRPr="00053196" w14:paraId="1251E61D" w14:textId="77777777" w:rsidTr="570FF0BD">
        <w:tc>
          <w:tcPr>
            <w:tcW w:w="988" w:type="dxa"/>
          </w:tcPr>
          <w:p w14:paraId="3F03BA34" w14:textId="77777777" w:rsidR="00AE1952" w:rsidRPr="00053196" w:rsidRDefault="00AE1952" w:rsidP="009A5920">
            <w:pPr>
              <w:rPr>
                <w:rFonts w:ascii="Arial" w:hAnsi="Arial" w:cs="Arial"/>
                <w:sz w:val="22"/>
                <w:szCs w:val="22"/>
              </w:rPr>
            </w:pPr>
            <w:r w:rsidRPr="00053196">
              <w:rPr>
                <w:rFonts w:ascii="Arial" w:hAnsi="Arial" w:cs="Arial"/>
                <w:sz w:val="22"/>
                <w:szCs w:val="22"/>
              </w:rPr>
              <w:t>2.</w:t>
            </w:r>
          </w:p>
        </w:tc>
        <w:tc>
          <w:tcPr>
            <w:tcW w:w="8646" w:type="dxa"/>
          </w:tcPr>
          <w:p w14:paraId="04281FA0" w14:textId="57512654" w:rsidR="00AE1952" w:rsidRPr="003C3C8C" w:rsidRDefault="00AE1952" w:rsidP="009A5920">
            <w:pPr>
              <w:rPr>
                <w:rFonts w:ascii="Arial" w:hAnsi="Arial" w:cs="Arial"/>
                <w:b/>
                <w:bCs/>
                <w:sz w:val="22"/>
                <w:szCs w:val="22"/>
              </w:rPr>
            </w:pPr>
            <w:r w:rsidRPr="00053196">
              <w:rPr>
                <w:rFonts w:ascii="Arial" w:hAnsi="Arial" w:cs="Arial"/>
                <w:b/>
                <w:bCs/>
                <w:sz w:val="22"/>
                <w:szCs w:val="22"/>
              </w:rPr>
              <w:t>Declarations of Interest</w:t>
            </w:r>
            <w:r w:rsidR="003C3C8C">
              <w:rPr>
                <w:rFonts w:ascii="Arial" w:hAnsi="Arial" w:cs="Arial"/>
                <w:b/>
                <w:bCs/>
                <w:sz w:val="22"/>
                <w:szCs w:val="22"/>
              </w:rPr>
              <w:t xml:space="preserve"> - </w:t>
            </w:r>
            <w:r w:rsidRPr="00053196">
              <w:rPr>
                <w:rFonts w:ascii="Arial" w:hAnsi="Arial" w:cs="Arial"/>
                <w:sz w:val="22"/>
                <w:szCs w:val="22"/>
              </w:rPr>
              <w:t>None noted</w:t>
            </w:r>
          </w:p>
        </w:tc>
      </w:tr>
      <w:tr w:rsidR="00AE1952" w:rsidRPr="00053196" w14:paraId="6EF1624B" w14:textId="77777777" w:rsidTr="570FF0BD">
        <w:tc>
          <w:tcPr>
            <w:tcW w:w="988" w:type="dxa"/>
          </w:tcPr>
          <w:p w14:paraId="6AF5A7B8" w14:textId="77777777" w:rsidR="00AE1952" w:rsidRPr="00053196" w:rsidRDefault="00AE1952" w:rsidP="009A5920">
            <w:pPr>
              <w:rPr>
                <w:rFonts w:ascii="Arial" w:hAnsi="Arial" w:cs="Arial"/>
                <w:sz w:val="22"/>
                <w:szCs w:val="22"/>
              </w:rPr>
            </w:pPr>
            <w:r w:rsidRPr="00053196">
              <w:rPr>
                <w:rFonts w:ascii="Arial" w:hAnsi="Arial" w:cs="Arial"/>
                <w:sz w:val="22"/>
                <w:szCs w:val="22"/>
              </w:rPr>
              <w:t>3.</w:t>
            </w:r>
          </w:p>
        </w:tc>
        <w:tc>
          <w:tcPr>
            <w:tcW w:w="8646" w:type="dxa"/>
          </w:tcPr>
          <w:p w14:paraId="6D303F18" w14:textId="5378A497" w:rsidR="009E46E4" w:rsidRPr="00053196" w:rsidRDefault="00AE1952" w:rsidP="009A5920">
            <w:pPr>
              <w:rPr>
                <w:rFonts w:ascii="Arial" w:hAnsi="Arial" w:cs="Arial"/>
                <w:b/>
                <w:bCs/>
                <w:sz w:val="22"/>
                <w:szCs w:val="22"/>
              </w:rPr>
            </w:pPr>
            <w:r w:rsidRPr="00053196">
              <w:rPr>
                <w:rFonts w:ascii="Arial" w:hAnsi="Arial" w:cs="Arial"/>
                <w:b/>
                <w:bCs/>
                <w:sz w:val="22"/>
                <w:szCs w:val="22"/>
              </w:rPr>
              <w:t>Minutes and Actions</w:t>
            </w:r>
          </w:p>
        </w:tc>
      </w:tr>
      <w:tr w:rsidR="00AE1952" w:rsidRPr="00053196" w14:paraId="06897045" w14:textId="77777777" w:rsidTr="570FF0BD">
        <w:trPr>
          <w:trHeight w:val="572"/>
        </w:trPr>
        <w:tc>
          <w:tcPr>
            <w:tcW w:w="988" w:type="dxa"/>
          </w:tcPr>
          <w:p w14:paraId="3D54CAB6" w14:textId="77777777" w:rsidR="00AE1952" w:rsidRPr="00053196" w:rsidRDefault="00AE1952" w:rsidP="009A5920">
            <w:pPr>
              <w:contextualSpacing/>
              <w:rPr>
                <w:rFonts w:ascii="Arial" w:hAnsi="Arial" w:cs="Arial"/>
                <w:sz w:val="22"/>
                <w:szCs w:val="22"/>
              </w:rPr>
            </w:pPr>
            <w:r w:rsidRPr="00053196">
              <w:rPr>
                <w:rFonts w:ascii="Arial" w:hAnsi="Arial" w:cs="Arial"/>
                <w:sz w:val="22"/>
                <w:szCs w:val="22"/>
              </w:rPr>
              <w:t>3.1</w:t>
            </w:r>
          </w:p>
        </w:tc>
        <w:tc>
          <w:tcPr>
            <w:tcW w:w="8646" w:type="dxa"/>
          </w:tcPr>
          <w:p w14:paraId="638F2B9F" w14:textId="5F20E1BD" w:rsidR="00AE1952" w:rsidRPr="00EE7ED1" w:rsidRDefault="00AE1952" w:rsidP="009E46E4">
            <w:pPr>
              <w:contextualSpacing/>
              <w:rPr>
                <w:rFonts w:ascii="Arial" w:hAnsi="Arial" w:cs="Arial"/>
                <w:b/>
                <w:bCs/>
                <w:sz w:val="22"/>
                <w:szCs w:val="22"/>
              </w:rPr>
            </w:pPr>
            <w:r w:rsidRPr="00053196">
              <w:rPr>
                <w:rFonts w:ascii="Arial" w:hAnsi="Arial" w:cs="Arial"/>
                <w:b/>
                <w:bCs/>
                <w:sz w:val="22"/>
                <w:szCs w:val="22"/>
              </w:rPr>
              <w:t xml:space="preserve">Minutes of the previous meetings held on </w:t>
            </w:r>
            <w:r w:rsidR="00085C51">
              <w:rPr>
                <w:rFonts w:ascii="Arial" w:hAnsi="Arial" w:cs="Arial"/>
                <w:b/>
                <w:bCs/>
                <w:sz w:val="22"/>
                <w:szCs w:val="22"/>
              </w:rPr>
              <w:t>27</w:t>
            </w:r>
            <w:r w:rsidR="00085C51" w:rsidRPr="00085C51">
              <w:rPr>
                <w:rFonts w:ascii="Arial" w:hAnsi="Arial" w:cs="Arial"/>
                <w:b/>
                <w:bCs/>
                <w:sz w:val="22"/>
                <w:szCs w:val="22"/>
                <w:vertAlign w:val="superscript"/>
              </w:rPr>
              <w:t>th</w:t>
            </w:r>
            <w:r w:rsidR="00085C51">
              <w:rPr>
                <w:rFonts w:ascii="Arial" w:hAnsi="Arial" w:cs="Arial"/>
                <w:b/>
                <w:bCs/>
                <w:sz w:val="22"/>
                <w:szCs w:val="22"/>
              </w:rPr>
              <w:t xml:space="preserve"> November </w:t>
            </w:r>
            <w:r w:rsidRPr="00053196">
              <w:rPr>
                <w:rFonts w:ascii="Arial" w:hAnsi="Arial" w:cs="Arial"/>
                <w:b/>
                <w:bCs/>
                <w:sz w:val="22"/>
                <w:szCs w:val="22"/>
              </w:rPr>
              <w:t>2024</w:t>
            </w:r>
          </w:p>
        </w:tc>
      </w:tr>
      <w:tr w:rsidR="00EE7ED1" w:rsidRPr="00053196" w14:paraId="4A0B0F34" w14:textId="77777777" w:rsidTr="570FF0BD">
        <w:trPr>
          <w:trHeight w:val="572"/>
        </w:trPr>
        <w:tc>
          <w:tcPr>
            <w:tcW w:w="988" w:type="dxa"/>
          </w:tcPr>
          <w:p w14:paraId="3062CD03" w14:textId="025B99E4" w:rsidR="00EE7ED1" w:rsidRPr="00053196" w:rsidRDefault="00EE7ED1" w:rsidP="009A5920">
            <w:pPr>
              <w:rPr>
                <w:rFonts w:ascii="Arial" w:hAnsi="Arial" w:cs="Arial"/>
                <w:sz w:val="22"/>
                <w:szCs w:val="22"/>
              </w:rPr>
            </w:pPr>
            <w:r>
              <w:rPr>
                <w:rFonts w:ascii="Arial" w:hAnsi="Arial" w:cs="Arial"/>
                <w:sz w:val="22"/>
                <w:szCs w:val="22"/>
              </w:rPr>
              <w:t>3.1.1</w:t>
            </w:r>
          </w:p>
        </w:tc>
        <w:tc>
          <w:tcPr>
            <w:tcW w:w="8646" w:type="dxa"/>
          </w:tcPr>
          <w:p w14:paraId="59448343" w14:textId="781CE908" w:rsidR="00EE7ED1" w:rsidRDefault="00EE7ED1" w:rsidP="00EE7ED1">
            <w:pPr>
              <w:rPr>
                <w:rFonts w:ascii="Arial" w:hAnsi="Arial" w:cs="Arial"/>
                <w:b/>
                <w:bCs/>
                <w:sz w:val="22"/>
                <w:szCs w:val="22"/>
              </w:rPr>
            </w:pPr>
            <w:r>
              <w:rPr>
                <w:rFonts w:ascii="Arial" w:hAnsi="Arial" w:cs="Arial"/>
                <w:b/>
                <w:bCs/>
                <w:sz w:val="22"/>
                <w:szCs w:val="22"/>
              </w:rPr>
              <w:t>Section 5.3 –</w:t>
            </w:r>
            <w:r w:rsidR="004727F6" w:rsidRPr="004727F6">
              <w:rPr>
                <w:rFonts w:ascii="Arial" w:hAnsi="Arial" w:cs="Arial"/>
                <w:sz w:val="22"/>
                <w:szCs w:val="22"/>
              </w:rPr>
              <w:t>T</w:t>
            </w:r>
            <w:r w:rsidRPr="00A7061A">
              <w:rPr>
                <w:rFonts w:ascii="Arial" w:hAnsi="Arial" w:cs="Arial"/>
                <w:sz w:val="22"/>
                <w:szCs w:val="22"/>
              </w:rPr>
              <w:t xml:space="preserve">he meeting discussed rescheduling a </w:t>
            </w:r>
            <w:r>
              <w:rPr>
                <w:rFonts w:ascii="Arial" w:hAnsi="Arial" w:cs="Arial"/>
                <w:sz w:val="22"/>
                <w:szCs w:val="22"/>
              </w:rPr>
              <w:t>session</w:t>
            </w:r>
            <w:r w:rsidRPr="00A7061A">
              <w:rPr>
                <w:rFonts w:ascii="Arial" w:hAnsi="Arial" w:cs="Arial"/>
                <w:sz w:val="22"/>
                <w:szCs w:val="22"/>
              </w:rPr>
              <w:t xml:space="preserve"> on sustainability.  The CEO commented that </w:t>
            </w:r>
            <w:bookmarkStart w:id="0" w:name="_Hlk187072125"/>
            <w:r w:rsidRPr="00A7061A">
              <w:rPr>
                <w:rFonts w:ascii="Arial" w:hAnsi="Arial" w:cs="Arial"/>
                <w:sz w:val="22"/>
                <w:szCs w:val="22"/>
              </w:rPr>
              <w:t xml:space="preserve">a draft budget will </w:t>
            </w:r>
            <w:r>
              <w:rPr>
                <w:rFonts w:ascii="Arial" w:hAnsi="Arial" w:cs="Arial"/>
                <w:sz w:val="22"/>
                <w:szCs w:val="22"/>
              </w:rPr>
              <w:t xml:space="preserve">be </w:t>
            </w:r>
            <w:r w:rsidRPr="00A7061A">
              <w:rPr>
                <w:rFonts w:ascii="Arial" w:hAnsi="Arial" w:cs="Arial"/>
                <w:sz w:val="22"/>
                <w:szCs w:val="22"/>
              </w:rPr>
              <w:t xml:space="preserve">developed in January for presentation at the February Board meeting, together with the business plan.  </w:t>
            </w:r>
            <w:bookmarkEnd w:id="0"/>
            <w:r w:rsidRPr="00A7061A">
              <w:rPr>
                <w:rFonts w:ascii="Arial" w:hAnsi="Arial" w:cs="Arial"/>
                <w:sz w:val="22"/>
                <w:szCs w:val="22"/>
              </w:rPr>
              <w:t>The Chair suggested a special meeting to discuss these.  The meeting agreed.</w:t>
            </w:r>
            <w:r w:rsidRPr="00F77531">
              <w:rPr>
                <w:rFonts w:ascii="Arial" w:hAnsi="Arial" w:cs="Arial"/>
                <w:b/>
                <w:bCs/>
                <w:sz w:val="22"/>
                <w:szCs w:val="22"/>
              </w:rPr>
              <w:t xml:space="preserve"> </w:t>
            </w:r>
          </w:p>
          <w:p w14:paraId="595FC4BB" w14:textId="3AF6A679" w:rsidR="00EE7ED1" w:rsidRPr="00053196" w:rsidRDefault="004727F6" w:rsidP="009A5920">
            <w:pPr>
              <w:rPr>
                <w:rFonts w:ascii="Arial" w:hAnsi="Arial" w:cs="Arial"/>
                <w:b/>
                <w:bCs/>
                <w:sz w:val="22"/>
                <w:szCs w:val="22"/>
              </w:rPr>
            </w:pPr>
            <w:r w:rsidRPr="00F77531">
              <w:rPr>
                <w:rFonts w:ascii="Arial" w:hAnsi="Arial" w:cs="Arial"/>
                <w:b/>
                <w:bCs/>
                <w:sz w:val="22"/>
                <w:szCs w:val="22"/>
              </w:rPr>
              <w:t>Action</w:t>
            </w:r>
            <w:r>
              <w:rPr>
                <w:rFonts w:ascii="Arial" w:hAnsi="Arial" w:cs="Arial"/>
                <w:b/>
                <w:bCs/>
                <w:sz w:val="22"/>
                <w:szCs w:val="22"/>
              </w:rPr>
              <w:t>:</w:t>
            </w:r>
            <w:r w:rsidRPr="00F77531">
              <w:rPr>
                <w:rFonts w:ascii="Arial" w:hAnsi="Arial" w:cs="Arial"/>
                <w:b/>
                <w:bCs/>
                <w:sz w:val="22"/>
                <w:szCs w:val="22"/>
              </w:rPr>
              <w:t xml:space="preserve"> </w:t>
            </w:r>
            <w:r>
              <w:rPr>
                <w:rFonts w:ascii="Arial" w:hAnsi="Arial" w:cs="Arial"/>
                <w:b/>
                <w:bCs/>
                <w:sz w:val="22"/>
                <w:szCs w:val="22"/>
              </w:rPr>
              <w:t>R</w:t>
            </w:r>
            <w:r w:rsidR="00EE7ED1">
              <w:rPr>
                <w:rFonts w:ascii="Arial" w:hAnsi="Arial" w:cs="Arial"/>
                <w:b/>
                <w:bCs/>
                <w:sz w:val="22"/>
                <w:szCs w:val="22"/>
              </w:rPr>
              <w:t xml:space="preserve"> Smyth </w:t>
            </w:r>
          </w:p>
        </w:tc>
      </w:tr>
      <w:tr w:rsidR="00EE7ED1" w:rsidRPr="00053196" w14:paraId="34847C21" w14:textId="77777777" w:rsidTr="570FF0BD">
        <w:tc>
          <w:tcPr>
            <w:tcW w:w="988" w:type="dxa"/>
          </w:tcPr>
          <w:p w14:paraId="12B6411D" w14:textId="4D4E639B" w:rsidR="00EE7ED1" w:rsidRPr="00053196" w:rsidRDefault="00EE7ED1" w:rsidP="009A5920">
            <w:pPr>
              <w:rPr>
                <w:rFonts w:ascii="Arial" w:hAnsi="Arial" w:cs="Arial"/>
                <w:sz w:val="22"/>
                <w:szCs w:val="22"/>
              </w:rPr>
            </w:pPr>
            <w:r>
              <w:rPr>
                <w:rFonts w:ascii="Arial" w:hAnsi="Arial" w:cs="Arial"/>
                <w:sz w:val="22"/>
                <w:szCs w:val="22"/>
              </w:rPr>
              <w:t>3.1.2</w:t>
            </w:r>
          </w:p>
        </w:tc>
        <w:tc>
          <w:tcPr>
            <w:tcW w:w="8646" w:type="dxa"/>
          </w:tcPr>
          <w:p w14:paraId="6F8DCD10" w14:textId="77777777" w:rsidR="00EE7ED1" w:rsidRDefault="00EE7ED1" w:rsidP="00EE7ED1">
            <w:pPr>
              <w:rPr>
                <w:rFonts w:ascii="Arial" w:hAnsi="Arial" w:cs="Arial"/>
                <w:b/>
                <w:bCs/>
                <w:sz w:val="22"/>
                <w:szCs w:val="22"/>
              </w:rPr>
            </w:pPr>
            <w:r>
              <w:rPr>
                <w:rFonts w:ascii="Arial" w:hAnsi="Arial" w:cs="Arial"/>
                <w:b/>
                <w:bCs/>
                <w:sz w:val="22"/>
                <w:szCs w:val="22"/>
              </w:rPr>
              <w:t xml:space="preserve">Section 7.2.2. – IT audit / cyber security training.  </w:t>
            </w:r>
            <w:r w:rsidRPr="00A7061A">
              <w:rPr>
                <w:rFonts w:ascii="Arial" w:hAnsi="Arial" w:cs="Arial"/>
                <w:sz w:val="22"/>
                <w:szCs w:val="22"/>
              </w:rPr>
              <w:t>The CEO informed the meeting that he has emailed his contact in Belfast Met twice but will follow up again.</w:t>
            </w:r>
            <w:r>
              <w:rPr>
                <w:rFonts w:ascii="Arial" w:hAnsi="Arial" w:cs="Arial"/>
                <w:b/>
                <w:bCs/>
                <w:sz w:val="22"/>
                <w:szCs w:val="22"/>
              </w:rPr>
              <w:t xml:space="preserve"> </w:t>
            </w:r>
          </w:p>
          <w:p w14:paraId="74EC9E5E" w14:textId="768A02C4" w:rsidR="00EE7ED1" w:rsidRPr="00053196" w:rsidRDefault="00EE7ED1" w:rsidP="00EE7ED1">
            <w:pPr>
              <w:rPr>
                <w:rFonts w:ascii="Arial" w:hAnsi="Arial" w:cs="Arial"/>
                <w:b/>
                <w:bCs/>
                <w:sz w:val="22"/>
                <w:szCs w:val="22"/>
              </w:rPr>
            </w:pPr>
            <w:r>
              <w:rPr>
                <w:rFonts w:ascii="Arial" w:hAnsi="Arial" w:cs="Arial"/>
                <w:b/>
                <w:bCs/>
                <w:sz w:val="22"/>
                <w:szCs w:val="22"/>
              </w:rPr>
              <w:t>Action</w:t>
            </w:r>
            <w:r w:rsidR="004727F6">
              <w:rPr>
                <w:rFonts w:ascii="Arial" w:hAnsi="Arial" w:cs="Arial"/>
                <w:b/>
                <w:bCs/>
                <w:sz w:val="22"/>
                <w:szCs w:val="22"/>
              </w:rPr>
              <w:t>:</w:t>
            </w:r>
            <w:r>
              <w:rPr>
                <w:rFonts w:ascii="Arial" w:hAnsi="Arial" w:cs="Arial"/>
                <w:b/>
                <w:bCs/>
                <w:sz w:val="22"/>
                <w:szCs w:val="22"/>
              </w:rPr>
              <w:t xml:space="preserve">  CEO </w:t>
            </w:r>
          </w:p>
        </w:tc>
      </w:tr>
      <w:tr w:rsidR="004727F6" w:rsidRPr="00053196" w14:paraId="0DE7FB78" w14:textId="77777777" w:rsidTr="570FF0BD">
        <w:tc>
          <w:tcPr>
            <w:tcW w:w="988" w:type="dxa"/>
          </w:tcPr>
          <w:p w14:paraId="782489D0" w14:textId="021597D8" w:rsidR="004727F6" w:rsidRDefault="004727F6" w:rsidP="009A5920">
            <w:pPr>
              <w:rPr>
                <w:rFonts w:ascii="Arial" w:hAnsi="Arial" w:cs="Arial"/>
                <w:sz w:val="22"/>
                <w:szCs w:val="22"/>
              </w:rPr>
            </w:pPr>
            <w:r>
              <w:rPr>
                <w:rFonts w:ascii="Arial" w:hAnsi="Arial" w:cs="Arial"/>
                <w:sz w:val="22"/>
                <w:szCs w:val="22"/>
              </w:rPr>
              <w:t>3.1.3</w:t>
            </w:r>
          </w:p>
        </w:tc>
        <w:tc>
          <w:tcPr>
            <w:tcW w:w="8646" w:type="dxa"/>
          </w:tcPr>
          <w:p w14:paraId="2CC7F3FD" w14:textId="75591BBC" w:rsidR="004727F6" w:rsidRDefault="004727F6" w:rsidP="00EE7ED1">
            <w:pPr>
              <w:rPr>
                <w:rFonts w:ascii="Arial" w:hAnsi="Arial" w:cs="Arial"/>
                <w:b/>
                <w:bCs/>
                <w:sz w:val="22"/>
                <w:szCs w:val="22"/>
              </w:rPr>
            </w:pPr>
            <w:r w:rsidRPr="009E296D">
              <w:rPr>
                <w:rFonts w:ascii="Arial" w:hAnsi="Arial" w:cs="Arial"/>
                <w:sz w:val="22"/>
                <w:szCs w:val="22"/>
              </w:rPr>
              <w:t>The minutes were proposed by the Vice Chair and seconded by R Havlin.</w:t>
            </w:r>
          </w:p>
        </w:tc>
      </w:tr>
      <w:tr w:rsidR="00AE1952" w:rsidRPr="00053196" w14:paraId="578E4211" w14:textId="77777777" w:rsidTr="570FF0BD">
        <w:tc>
          <w:tcPr>
            <w:tcW w:w="988" w:type="dxa"/>
          </w:tcPr>
          <w:p w14:paraId="61A4C40E" w14:textId="77777777" w:rsidR="00AE1952" w:rsidRPr="00053196" w:rsidRDefault="00AE1952" w:rsidP="009A5920">
            <w:pPr>
              <w:rPr>
                <w:rFonts w:ascii="Arial" w:hAnsi="Arial" w:cs="Arial"/>
                <w:sz w:val="22"/>
                <w:szCs w:val="22"/>
              </w:rPr>
            </w:pPr>
            <w:r w:rsidRPr="00053196">
              <w:rPr>
                <w:rFonts w:ascii="Arial" w:hAnsi="Arial" w:cs="Arial"/>
                <w:sz w:val="22"/>
                <w:szCs w:val="22"/>
              </w:rPr>
              <w:t>3.2</w:t>
            </w:r>
          </w:p>
        </w:tc>
        <w:tc>
          <w:tcPr>
            <w:tcW w:w="8646" w:type="dxa"/>
          </w:tcPr>
          <w:p w14:paraId="090247BF" w14:textId="77777777" w:rsidR="00AE1952" w:rsidRPr="00053196" w:rsidRDefault="00AE1952" w:rsidP="009A5920">
            <w:pPr>
              <w:rPr>
                <w:rFonts w:ascii="Arial" w:hAnsi="Arial" w:cs="Arial"/>
                <w:b/>
                <w:bCs/>
                <w:sz w:val="22"/>
                <w:szCs w:val="22"/>
              </w:rPr>
            </w:pPr>
            <w:r w:rsidRPr="00053196">
              <w:rPr>
                <w:rFonts w:ascii="Arial" w:hAnsi="Arial" w:cs="Arial"/>
                <w:b/>
                <w:bCs/>
                <w:sz w:val="22"/>
                <w:szCs w:val="22"/>
              </w:rPr>
              <w:t>Matters Arising</w:t>
            </w:r>
          </w:p>
          <w:p w14:paraId="37872B20" w14:textId="77777777" w:rsidR="00AE1952" w:rsidRPr="00053196" w:rsidRDefault="00AE1952" w:rsidP="009A5920">
            <w:pPr>
              <w:rPr>
                <w:rFonts w:ascii="Arial" w:hAnsi="Arial" w:cs="Arial"/>
                <w:sz w:val="22"/>
                <w:szCs w:val="22"/>
              </w:rPr>
            </w:pPr>
            <w:r w:rsidRPr="00053196">
              <w:rPr>
                <w:rFonts w:ascii="Arial" w:hAnsi="Arial" w:cs="Arial"/>
                <w:sz w:val="22"/>
                <w:szCs w:val="22"/>
              </w:rPr>
              <w:t>There were no matters arising.</w:t>
            </w:r>
          </w:p>
        </w:tc>
      </w:tr>
      <w:tr w:rsidR="00AE1952" w:rsidRPr="00053196" w14:paraId="49FC8370" w14:textId="77777777" w:rsidTr="570FF0BD">
        <w:tc>
          <w:tcPr>
            <w:tcW w:w="988" w:type="dxa"/>
          </w:tcPr>
          <w:p w14:paraId="07895F0B" w14:textId="77777777" w:rsidR="00AE1952" w:rsidRPr="00053196" w:rsidRDefault="00AE1952" w:rsidP="009A5920">
            <w:pPr>
              <w:rPr>
                <w:rFonts w:ascii="Arial" w:hAnsi="Arial" w:cs="Arial"/>
                <w:sz w:val="22"/>
                <w:szCs w:val="22"/>
              </w:rPr>
            </w:pPr>
            <w:r w:rsidRPr="00053196">
              <w:rPr>
                <w:rFonts w:ascii="Arial" w:hAnsi="Arial" w:cs="Arial"/>
                <w:sz w:val="22"/>
                <w:szCs w:val="22"/>
              </w:rPr>
              <w:t>3.3</w:t>
            </w:r>
          </w:p>
        </w:tc>
        <w:tc>
          <w:tcPr>
            <w:tcW w:w="8646" w:type="dxa"/>
          </w:tcPr>
          <w:p w14:paraId="1A1BC8A7" w14:textId="11F1C5F6" w:rsidR="009E46E4" w:rsidRDefault="00AE1952" w:rsidP="009A5920">
            <w:pPr>
              <w:rPr>
                <w:rFonts w:ascii="Arial" w:hAnsi="Arial" w:cs="Arial"/>
                <w:sz w:val="22"/>
                <w:szCs w:val="22"/>
              </w:rPr>
            </w:pPr>
            <w:r w:rsidRPr="00053196">
              <w:rPr>
                <w:rFonts w:ascii="Arial" w:hAnsi="Arial" w:cs="Arial"/>
                <w:b/>
                <w:bCs/>
                <w:sz w:val="22"/>
                <w:szCs w:val="22"/>
              </w:rPr>
              <w:t xml:space="preserve">Action Log: </w:t>
            </w:r>
          </w:p>
          <w:p w14:paraId="624EBB4E" w14:textId="77777777" w:rsidR="00EE7ED1" w:rsidRDefault="00BA72B4" w:rsidP="00EE7ED1">
            <w:pPr>
              <w:rPr>
                <w:rFonts w:ascii="Arial" w:hAnsi="Arial" w:cs="Arial"/>
                <w:sz w:val="22"/>
                <w:szCs w:val="22"/>
              </w:rPr>
            </w:pPr>
            <w:r>
              <w:rPr>
                <w:rFonts w:ascii="Arial" w:hAnsi="Arial" w:cs="Arial"/>
                <w:sz w:val="22"/>
                <w:szCs w:val="22"/>
              </w:rPr>
              <w:t xml:space="preserve">Item 57 – </w:t>
            </w:r>
            <w:r w:rsidR="009E296D">
              <w:rPr>
                <w:rFonts w:ascii="Arial" w:hAnsi="Arial" w:cs="Arial"/>
                <w:sz w:val="22"/>
                <w:szCs w:val="22"/>
              </w:rPr>
              <w:t xml:space="preserve">This is to be </w:t>
            </w:r>
            <w:r>
              <w:rPr>
                <w:rFonts w:ascii="Arial" w:hAnsi="Arial" w:cs="Arial"/>
                <w:sz w:val="22"/>
                <w:szCs w:val="22"/>
              </w:rPr>
              <w:t xml:space="preserve">on </w:t>
            </w:r>
            <w:r w:rsidR="009E296D">
              <w:rPr>
                <w:rFonts w:ascii="Arial" w:hAnsi="Arial" w:cs="Arial"/>
                <w:sz w:val="22"/>
                <w:szCs w:val="22"/>
              </w:rPr>
              <w:t>the agenda for the B</w:t>
            </w:r>
            <w:r>
              <w:rPr>
                <w:rFonts w:ascii="Arial" w:hAnsi="Arial" w:cs="Arial"/>
                <w:sz w:val="22"/>
                <w:szCs w:val="22"/>
              </w:rPr>
              <w:t>oard for January</w:t>
            </w:r>
            <w:r w:rsidR="009E296D">
              <w:rPr>
                <w:rFonts w:ascii="Arial" w:hAnsi="Arial" w:cs="Arial"/>
                <w:sz w:val="22"/>
                <w:szCs w:val="22"/>
              </w:rPr>
              <w:t xml:space="preserve"> 2025</w:t>
            </w:r>
            <w:r>
              <w:rPr>
                <w:rFonts w:ascii="Arial" w:hAnsi="Arial" w:cs="Arial"/>
                <w:sz w:val="22"/>
                <w:szCs w:val="22"/>
              </w:rPr>
              <w:t xml:space="preserve">. </w:t>
            </w:r>
            <w:r w:rsidR="009E296D">
              <w:rPr>
                <w:rFonts w:ascii="Arial" w:hAnsi="Arial" w:cs="Arial"/>
                <w:sz w:val="22"/>
                <w:szCs w:val="22"/>
              </w:rPr>
              <w:t xml:space="preserve"> </w:t>
            </w:r>
          </w:p>
          <w:p w14:paraId="3C0FECCF" w14:textId="69399D26" w:rsidR="00BA72B4" w:rsidRPr="00C110EA" w:rsidRDefault="00BA72B4" w:rsidP="00EE7ED1">
            <w:pPr>
              <w:rPr>
                <w:rFonts w:ascii="Arial" w:hAnsi="Arial" w:cs="Arial"/>
                <w:sz w:val="22"/>
                <w:szCs w:val="22"/>
              </w:rPr>
            </w:pPr>
            <w:r>
              <w:rPr>
                <w:rFonts w:ascii="Arial" w:hAnsi="Arial" w:cs="Arial"/>
                <w:sz w:val="22"/>
                <w:szCs w:val="22"/>
              </w:rPr>
              <w:t xml:space="preserve">Item 78 is complete. </w:t>
            </w:r>
          </w:p>
        </w:tc>
      </w:tr>
      <w:tr w:rsidR="00AE1952" w:rsidRPr="00053196" w14:paraId="53936313" w14:textId="77777777" w:rsidTr="570FF0BD">
        <w:tc>
          <w:tcPr>
            <w:tcW w:w="988" w:type="dxa"/>
          </w:tcPr>
          <w:p w14:paraId="774B290A" w14:textId="77777777" w:rsidR="00AE1952" w:rsidRPr="00053196" w:rsidRDefault="00AE1952" w:rsidP="009A5920">
            <w:pPr>
              <w:rPr>
                <w:rFonts w:ascii="Arial" w:hAnsi="Arial" w:cs="Arial"/>
                <w:sz w:val="22"/>
                <w:szCs w:val="22"/>
              </w:rPr>
            </w:pPr>
            <w:r w:rsidRPr="00053196">
              <w:rPr>
                <w:rFonts w:ascii="Arial" w:hAnsi="Arial" w:cs="Arial"/>
                <w:sz w:val="22"/>
                <w:szCs w:val="22"/>
              </w:rPr>
              <w:t>4</w:t>
            </w:r>
          </w:p>
        </w:tc>
        <w:tc>
          <w:tcPr>
            <w:tcW w:w="8646" w:type="dxa"/>
          </w:tcPr>
          <w:p w14:paraId="19725E2B" w14:textId="77777777" w:rsidR="00AE1952" w:rsidRPr="00053196" w:rsidRDefault="00AE1952" w:rsidP="009A5920">
            <w:pPr>
              <w:rPr>
                <w:rFonts w:ascii="Arial" w:hAnsi="Arial" w:cs="Arial"/>
                <w:b/>
                <w:bCs/>
                <w:sz w:val="22"/>
                <w:szCs w:val="22"/>
              </w:rPr>
            </w:pPr>
            <w:r w:rsidRPr="00053196">
              <w:rPr>
                <w:rFonts w:ascii="Arial" w:hAnsi="Arial" w:cs="Arial"/>
                <w:b/>
                <w:bCs/>
                <w:sz w:val="22"/>
                <w:szCs w:val="22"/>
              </w:rPr>
              <w:t>Written Procedures</w:t>
            </w:r>
          </w:p>
        </w:tc>
      </w:tr>
      <w:tr w:rsidR="00AE1952" w:rsidRPr="00053196" w14:paraId="2F78E330" w14:textId="77777777" w:rsidTr="570FF0BD">
        <w:tc>
          <w:tcPr>
            <w:tcW w:w="988" w:type="dxa"/>
          </w:tcPr>
          <w:p w14:paraId="584CA65E" w14:textId="77777777" w:rsidR="00AE1952" w:rsidRPr="00053196" w:rsidRDefault="00AE1952" w:rsidP="009A5920">
            <w:pPr>
              <w:rPr>
                <w:rFonts w:ascii="Arial" w:hAnsi="Arial" w:cs="Arial"/>
                <w:sz w:val="22"/>
                <w:szCs w:val="22"/>
              </w:rPr>
            </w:pPr>
            <w:r w:rsidRPr="00053196">
              <w:rPr>
                <w:rFonts w:ascii="Arial" w:hAnsi="Arial" w:cs="Arial"/>
                <w:sz w:val="22"/>
                <w:szCs w:val="22"/>
              </w:rPr>
              <w:t>4.1</w:t>
            </w:r>
          </w:p>
        </w:tc>
        <w:tc>
          <w:tcPr>
            <w:tcW w:w="8646" w:type="dxa"/>
          </w:tcPr>
          <w:p w14:paraId="3D6F812E" w14:textId="77777777" w:rsidR="00AE1952" w:rsidRPr="00DD3262" w:rsidRDefault="00085C51" w:rsidP="004415F1">
            <w:pPr>
              <w:rPr>
                <w:rFonts w:ascii="Arial" w:eastAsia="Times New Roman" w:hAnsi="Arial" w:cs="Arial"/>
                <w:b/>
                <w:bCs/>
                <w:sz w:val="22"/>
                <w:szCs w:val="22"/>
              </w:rPr>
            </w:pPr>
            <w:r w:rsidRPr="00DD3262">
              <w:rPr>
                <w:rFonts w:ascii="Arial" w:eastAsia="Times New Roman" w:hAnsi="Arial" w:cs="Arial"/>
                <w:b/>
                <w:bCs/>
                <w:sz w:val="22"/>
                <w:szCs w:val="22"/>
              </w:rPr>
              <w:t xml:space="preserve">Business Continuity Plan </w:t>
            </w:r>
          </w:p>
          <w:p w14:paraId="3BB87BF9" w14:textId="294D6433" w:rsidR="00085C51" w:rsidRPr="004415F1" w:rsidRDefault="00DD3262" w:rsidP="00C00BA7">
            <w:pPr>
              <w:rPr>
                <w:rFonts w:ascii="Arial" w:eastAsia="Times New Roman" w:hAnsi="Arial" w:cs="Arial"/>
                <w:sz w:val="22"/>
                <w:szCs w:val="22"/>
              </w:rPr>
            </w:pPr>
            <w:r>
              <w:rPr>
                <w:rFonts w:ascii="Arial" w:eastAsia="Times New Roman" w:hAnsi="Arial" w:cs="Arial"/>
                <w:sz w:val="22"/>
                <w:szCs w:val="22"/>
              </w:rPr>
              <w:t xml:space="preserve">The CEO talked through any relevant changes to the BCP.  R Havlin queried access to the document and if a hard copy </w:t>
            </w:r>
            <w:r w:rsidR="00EE7ED1">
              <w:rPr>
                <w:rFonts w:ascii="Arial" w:eastAsia="Times New Roman" w:hAnsi="Arial" w:cs="Arial"/>
                <w:sz w:val="22"/>
                <w:szCs w:val="22"/>
              </w:rPr>
              <w:t xml:space="preserve">is </w:t>
            </w:r>
            <w:r>
              <w:rPr>
                <w:rFonts w:ascii="Arial" w:eastAsia="Times New Roman" w:hAnsi="Arial" w:cs="Arial"/>
                <w:sz w:val="22"/>
                <w:szCs w:val="22"/>
              </w:rPr>
              <w:t xml:space="preserve">available in the event of an emergency.  The CEO </w:t>
            </w:r>
            <w:r>
              <w:rPr>
                <w:rFonts w:ascii="Arial" w:eastAsia="Times New Roman" w:hAnsi="Arial" w:cs="Arial"/>
                <w:sz w:val="22"/>
                <w:szCs w:val="22"/>
              </w:rPr>
              <w:lastRenderedPageBreak/>
              <w:t xml:space="preserve">stated this would be the responsibility of the H&amp;S Manager and requested the Head of Operations to organise this with the H&amp;S Manager.  </w:t>
            </w:r>
            <w:r w:rsidR="003A76B4" w:rsidRPr="00F82DE2">
              <w:rPr>
                <w:rFonts w:ascii="Arial" w:eastAsia="Times New Roman" w:hAnsi="Arial" w:cs="Arial"/>
                <w:b/>
                <w:bCs/>
                <w:sz w:val="22"/>
                <w:szCs w:val="22"/>
              </w:rPr>
              <w:t>Action.</w:t>
            </w:r>
            <w:r w:rsidR="003A76B4">
              <w:rPr>
                <w:rFonts w:ascii="Arial" w:eastAsia="Times New Roman" w:hAnsi="Arial" w:cs="Arial"/>
                <w:sz w:val="22"/>
                <w:szCs w:val="22"/>
              </w:rPr>
              <w:t xml:space="preserve"> </w:t>
            </w:r>
            <w:proofErr w:type="spellStart"/>
            <w:r w:rsidR="00EE7ED1">
              <w:rPr>
                <w:rFonts w:ascii="Arial" w:eastAsia="Times New Roman" w:hAnsi="Arial" w:cs="Arial"/>
                <w:sz w:val="22"/>
                <w:szCs w:val="22"/>
              </w:rPr>
              <w:t>HofO</w:t>
            </w:r>
            <w:proofErr w:type="spellEnd"/>
          </w:p>
        </w:tc>
      </w:tr>
      <w:tr w:rsidR="005748BF" w:rsidRPr="00053196" w14:paraId="07677E4F" w14:textId="77777777" w:rsidTr="570FF0BD">
        <w:tc>
          <w:tcPr>
            <w:tcW w:w="988" w:type="dxa"/>
          </w:tcPr>
          <w:p w14:paraId="4D3FEABE" w14:textId="6274814E" w:rsidR="005748BF" w:rsidRPr="00053196" w:rsidRDefault="005748BF" w:rsidP="009A5920">
            <w:pPr>
              <w:rPr>
                <w:rFonts w:ascii="Arial" w:hAnsi="Arial" w:cs="Arial"/>
                <w:sz w:val="22"/>
                <w:szCs w:val="22"/>
              </w:rPr>
            </w:pPr>
            <w:r>
              <w:rPr>
                <w:rFonts w:ascii="Arial" w:hAnsi="Arial" w:cs="Arial"/>
                <w:sz w:val="22"/>
                <w:szCs w:val="22"/>
              </w:rPr>
              <w:lastRenderedPageBreak/>
              <w:t>4.1.2</w:t>
            </w:r>
          </w:p>
        </w:tc>
        <w:tc>
          <w:tcPr>
            <w:tcW w:w="8646" w:type="dxa"/>
          </w:tcPr>
          <w:p w14:paraId="5286D3E0" w14:textId="3CEBE3A4" w:rsidR="005748BF" w:rsidRDefault="005748BF" w:rsidP="005748BF">
            <w:pPr>
              <w:rPr>
                <w:rFonts w:ascii="Arial" w:eastAsia="Times New Roman" w:hAnsi="Arial" w:cs="Arial"/>
                <w:sz w:val="22"/>
                <w:szCs w:val="22"/>
              </w:rPr>
            </w:pPr>
            <w:r>
              <w:rPr>
                <w:rFonts w:ascii="Arial" w:eastAsia="Times New Roman" w:hAnsi="Arial" w:cs="Arial"/>
                <w:sz w:val="22"/>
                <w:szCs w:val="22"/>
              </w:rPr>
              <w:t xml:space="preserve">The Vice Chair queried when </w:t>
            </w:r>
            <w:r w:rsidR="004727F6">
              <w:rPr>
                <w:rFonts w:ascii="Arial" w:eastAsia="Times New Roman" w:hAnsi="Arial" w:cs="Arial"/>
                <w:sz w:val="22"/>
                <w:szCs w:val="22"/>
              </w:rPr>
              <w:t xml:space="preserve">the BCP </w:t>
            </w:r>
            <w:r>
              <w:rPr>
                <w:rFonts w:ascii="Arial" w:eastAsia="Times New Roman" w:hAnsi="Arial" w:cs="Arial"/>
                <w:sz w:val="22"/>
                <w:szCs w:val="22"/>
              </w:rPr>
              <w:t xml:space="preserve">was last tested.  The CEO responded this was in 2018.  The meeting requested this be done on a regular basis, with a first test in March 2025 by </w:t>
            </w:r>
            <w:r w:rsidR="004727F6">
              <w:rPr>
                <w:rFonts w:ascii="Arial" w:eastAsia="Times New Roman" w:hAnsi="Arial" w:cs="Arial"/>
                <w:sz w:val="22"/>
                <w:szCs w:val="22"/>
              </w:rPr>
              <w:t>d</w:t>
            </w:r>
            <w:r>
              <w:rPr>
                <w:rFonts w:ascii="Arial" w:eastAsia="Times New Roman" w:hAnsi="Arial" w:cs="Arial"/>
                <w:sz w:val="22"/>
                <w:szCs w:val="22"/>
              </w:rPr>
              <w:t xml:space="preserve">epartment rather than organisation wide.  </w:t>
            </w:r>
            <w:r w:rsidRPr="002D23B0">
              <w:rPr>
                <w:rFonts w:ascii="Arial" w:eastAsia="Times New Roman" w:hAnsi="Arial" w:cs="Arial"/>
                <w:b/>
                <w:bCs/>
                <w:sz w:val="22"/>
                <w:szCs w:val="22"/>
              </w:rPr>
              <w:t>Action S</w:t>
            </w:r>
            <w:r>
              <w:rPr>
                <w:rFonts w:ascii="Arial" w:eastAsia="Times New Roman" w:hAnsi="Arial" w:cs="Arial"/>
                <w:b/>
                <w:bCs/>
                <w:sz w:val="22"/>
                <w:szCs w:val="22"/>
              </w:rPr>
              <w:t>MT</w:t>
            </w:r>
            <w:r>
              <w:rPr>
                <w:rFonts w:ascii="Arial" w:eastAsia="Times New Roman" w:hAnsi="Arial" w:cs="Arial"/>
                <w:sz w:val="22"/>
                <w:szCs w:val="22"/>
              </w:rPr>
              <w:t xml:space="preserve"> </w:t>
            </w:r>
          </w:p>
          <w:p w14:paraId="281D4EDF" w14:textId="4C7F6FD9" w:rsidR="005748BF" w:rsidRPr="005748BF" w:rsidRDefault="005748BF" w:rsidP="004415F1">
            <w:pPr>
              <w:rPr>
                <w:rFonts w:ascii="Arial" w:eastAsia="Times New Roman" w:hAnsi="Arial" w:cs="Arial"/>
                <w:sz w:val="22"/>
                <w:szCs w:val="22"/>
              </w:rPr>
            </w:pPr>
            <w:r>
              <w:rPr>
                <w:rFonts w:ascii="Arial" w:eastAsia="Times New Roman" w:hAnsi="Arial" w:cs="Arial"/>
                <w:sz w:val="22"/>
                <w:szCs w:val="22"/>
              </w:rPr>
              <w:t>E Finlay queried the trigger for thresholds.  The CEO explained that SMT would not be on leave at the same time, and someone will always be on site.  E Finlay also queried section 11.1 on homeworking in relation to cyber security.  The CEO assured her that this has all been updated.</w:t>
            </w:r>
          </w:p>
        </w:tc>
      </w:tr>
      <w:tr w:rsidR="005748BF" w:rsidRPr="00053196" w14:paraId="27F8D579" w14:textId="77777777" w:rsidTr="570FF0BD">
        <w:tc>
          <w:tcPr>
            <w:tcW w:w="988" w:type="dxa"/>
          </w:tcPr>
          <w:p w14:paraId="5D48349A" w14:textId="6E890717" w:rsidR="005748BF" w:rsidRPr="00053196" w:rsidRDefault="005748BF" w:rsidP="009A5920">
            <w:pPr>
              <w:rPr>
                <w:rFonts w:ascii="Arial" w:hAnsi="Arial" w:cs="Arial"/>
                <w:sz w:val="22"/>
                <w:szCs w:val="22"/>
              </w:rPr>
            </w:pPr>
            <w:r>
              <w:rPr>
                <w:rFonts w:ascii="Arial" w:hAnsi="Arial" w:cs="Arial"/>
                <w:sz w:val="22"/>
                <w:szCs w:val="22"/>
              </w:rPr>
              <w:t>4.1.3</w:t>
            </w:r>
          </w:p>
        </w:tc>
        <w:tc>
          <w:tcPr>
            <w:tcW w:w="8646" w:type="dxa"/>
          </w:tcPr>
          <w:p w14:paraId="3616E917" w14:textId="6402BD63" w:rsidR="005748BF" w:rsidRPr="005748BF" w:rsidRDefault="005748BF" w:rsidP="004415F1">
            <w:pPr>
              <w:rPr>
                <w:rFonts w:ascii="Arial" w:eastAsia="Times New Roman" w:hAnsi="Arial" w:cs="Arial"/>
                <w:sz w:val="22"/>
                <w:szCs w:val="22"/>
              </w:rPr>
            </w:pPr>
            <w:r>
              <w:rPr>
                <w:rFonts w:ascii="Arial" w:eastAsia="Times New Roman" w:hAnsi="Arial" w:cs="Arial"/>
                <w:sz w:val="22"/>
                <w:szCs w:val="22"/>
              </w:rPr>
              <w:t xml:space="preserve">Section 4.2 will be discussed by the ARAC. </w:t>
            </w:r>
          </w:p>
        </w:tc>
      </w:tr>
      <w:tr w:rsidR="005748BF" w:rsidRPr="00053196" w14:paraId="2E2344FD" w14:textId="77777777" w:rsidTr="570FF0BD">
        <w:tc>
          <w:tcPr>
            <w:tcW w:w="988" w:type="dxa"/>
          </w:tcPr>
          <w:p w14:paraId="7A63168D" w14:textId="33A3D2AB" w:rsidR="005748BF" w:rsidRPr="00053196" w:rsidRDefault="005748BF" w:rsidP="009A5920">
            <w:pPr>
              <w:rPr>
                <w:rFonts w:ascii="Arial" w:hAnsi="Arial" w:cs="Arial"/>
                <w:sz w:val="22"/>
                <w:szCs w:val="22"/>
              </w:rPr>
            </w:pPr>
            <w:r>
              <w:rPr>
                <w:rFonts w:ascii="Arial" w:hAnsi="Arial" w:cs="Arial"/>
                <w:sz w:val="22"/>
                <w:szCs w:val="22"/>
              </w:rPr>
              <w:t>4.1.4</w:t>
            </w:r>
          </w:p>
        </w:tc>
        <w:tc>
          <w:tcPr>
            <w:tcW w:w="8646" w:type="dxa"/>
          </w:tcPr>
          <w:p w14:paraId="763C15C5" w14:textId="1CB716A1" w:rsidR="005748BF" w:rsidRDefault="005748BF" w:rsidP="005748BF">
            <w:pPr>
              <w:rPr>
                <w:rFonts w:ascii="Arial" w:eastAsia="Times New Roman" w:hAnsi="Arial" w:cs="Arial"/>
                <w:sz w:val="22"/>
                <w:szCs w:val="22"/>
              </w:rPr>
            </w:pPr>
            <w:r>
              <w:rPr>
                <w:rFonts w:ascii="Arial" w:eastAsia="Times New Roman" w:hAnsi="Arial" w:cs="Arial"/>
                <w:sz w:val="22"/>
                <w:szCs w:val="22"/>
              </w:rPr>
              <w:t xml:space="preserve">Section 8.1 spelling error to be changed.  </w:t>
            </w:r>
            <w:r w:rsidRPr="005748BF">
              <w:rPr>
                <w:rFonts w:ascii="Arial" w:eastAsia="Times New Roman" w:hAnsi="Arial" w:cs="Arial"/>
                <w:b/>
                <w:bCs/>
                <w:sz w:val="22"/>
                <w:szCs w:val="22"/>
              </w:rPr>
              <w:t>Action R Smyth</w:t>
            </w:r>
          </w:p>
          <w:p w14:paraId="46650FFD" w14:textId="7A1C195A" w:rsidR="005748BF" w:rsidRPr="00DD3262" w:rsidRDefault="005748BF" w:rsidP="005748BF">
            <w:pPr>
              <w:rPr>
                <w:rFonts w:ascii="Arial" w:eastAsia="Times New Roman" w:hAnsi="Arial" w:cs="Arial"/>
                <w:b/>
                <w:bCs/>
                <w:sz w:val="22"/>
                <w:szCs w:val="22"/>
              </w:rPr>
            </w:pPr>
            <w:r>
              <w:rPr>
                <w:rFonts w:ascii="Arial" w:eastAsia="Times New Roman" w:hAnsi="Arial" w:cs="Arial"/>
                <w:sz w:val="22"/>
                <w:szCs w:val="22"/>
              </w:rPr>
              <w:t xml:space="preserve">The policy was approved.  </w:t>
            </w:r>
          </w:p>
        </w:tc>
      </w:tr>
      <w:tr w:rsidR="00AE1952" w:rsidRPr="00053196" w14:paraId="7CEA15B5" w14:textId="77777777" w:rsidTr="570FF0BD">
        <w:tc>
          <w:tcPr>
            <w:tcW w:w="988" w:type="dxa"/>
          </w:tcPr>
          <w:p w14:paraId="4455E02B" w14:textId="77777777" w:rsidR="00AE1952" w:rsidRPr="00053196" w:rsidRDefault="00AE1952" w:rsidP="009A5920">
            <w:pPr>
              <w:rPr>
                <w:rFonts w:ascii="Arial" w:hAnsi="Arial" w:cs="Arial"/>
                <w:sz w:val="22"/>
                <w:szCs w:val="22"/>
              </w:rPr>
            </w:pPr>
            <w:r w:rsidRPr="00053196">
              <w:rPr>
                <w:rFonts w:ascii="Arial" w:hAnsi="Arial" w:cs="Arial"/>
                <w:sz w:val="22"/>
                <w:szCs w:val="22"/>
              </w:rPr>
              <w:t xml:space="preserve">5. </w:t>
            </w:r>
          </w:p>
        </w:tc>
        <w:tc>
          <w:tcPr>
            <w:tcW w:w="8646" w:type="dxa"/>
          </w:tcPr>
          <w:p w14:paraId="2D85B128" w14:textId="77777777" w:rsidR="00AE1952" w:rsidRPr="00053196" w:rsidRDefault="00AE1952" w:rsidP="009A5920">
            <w:pPr>
              <w:pStyle w:val="PlainText"/>
              <w:rPr>
                <w:rFonts w:ascii="Arial" w:hAnsi="Arial" w:cs="Arial"/>
                <w:b/>
                <w:bCs/>
                <w:sz w:val="22"/>
                <w:szCs w:val="22"/>
              </w:rPr>
            </w:pPr>
            <w:r w:rsidRPr="00053196">
              <w:rPr>
                <w:rFonts w:ascii="Arial" w:hAnsi="Arial" w:cs="Arial"/>
                <w:b/>
                <w:bCs/>
                <w:sz w:val="22"/>
                <w:szCs w:val="22"/>
              </w:rPr>
              <w:t>Chairs Report</w:t>
            </w:r>
          </w:p>
        </w:tc>
      </w:tr>
      <w:tr w:rsidR="00AE1952" w:rsidRPr="00053196" w14:paraId="18DCA008" w14:textId="77777777" w:rsidTr="570FF0BD">
        <w:tc>
          <w:tcPr>
            <w:tcW w:w="988" w:type="dxa"/>
          </w:tcPr>
          <w:p w14:paraId="3B4FBA37" w14:textId="77777777" w:rsidR="00AE1952" w:rsidRPr="00053196" w:rsidRDefault="00AE1952" w:rsidP="009A5920">
            <w:pPr>
              <w:rPr>
                <w:rFonts w:ascii="Arial" w:hAnsi="Arial" w:cs="Arial"/>
                <w:sz w:val="22"/>
                <w:szCs w:val="22"/>
              </w:rPr>
            </w:pPr>
            <w:r w:rsidRPr="00053196">
              <w:rPr>
                <w:rFonts w:ascii="Arial" w:hAnsi="Arial" w:cs="Arial"/>
                <w:sz w:val="22"/>
                <w:szCs w:val="22"/>
              </w:rPr>
              <w:t>5.1</w:t>
            </w:r>
          </w:p>
        </w:tc>
        <w:tc>
          <w:tcPr>
            <w:tcW w:w="8646" w:type="dxa"/>
          </w:tcPr>
          <w:p w14:paraId="43F493F3" w14:textId="2CAAD010" w:rsidR="00057BE2" w:rsidRPr="007E7663" w:rsidRDefault="00AE1952" w:rsidP="00661806">
            <w:pPr>
              <w:rPr>
                <w:rFonts w:ascii="Arial" w:hAnsi="Arial" w:cs="Arial"/>
                <w:b/>
                <w:bCs/>
                <w:sz w:val="22"/>
                <w:szCs w:val="22"/>
              </w:rPr>
            </w:pPr>
            <w:r w:rsidRPr="00053196">
              <w:rPr>
                <w:rFonts w:ascii="Arial" w:hAnsi="Arial" w:cs="Arial"/>
                <w:sz w:val="22"/>
                <w:szCs w:val="22"/>
              </w:rPr>
              <w:t xml:space="preserve">The Chair </w:t>
            </w:r>
            <w:r w:rsidR="007E7663">
              <w:rPr>
                <w:rFonts w:ascii="Arial" w:hAnsi="Arial" w:cs="Arial"/>
                <w:sz w:val="22"/>
                <w:szCs w:val="22"/>
              </w:rPr>
              <w:t xml:space="preserve">reported to the meeting that </w:t>
            </w:r>
            <w:r w:rsidR="00AC71F2" w:rsidRPr="00AC71F2">
              <w:rPr>
                <w:rFonts w:ascii="Arial" w:hAnsi="Arial" w:cs="Arial"/>
                <w:sz w:val="22"/>
                <w:szCs w:val="22"/>
              </w:rPr>
              <w:t>a</w:t>
            </w:r>
            <w:r w:rsidR="003A76B4" w:rsidRPr="00AC71F2">
              <w:rPr>
                <w:rFonts w:ascii="Arial" w:hAnsi="Arial" w:cs="Arial"/>
                <w:sz w:val="22"/>
                <w:szCs w:val="22"/>
              </w:rPr>
              <w:t xml:space="preserve">ppraisals </w:t>
            </w:r>
            <w:r w:rsidR="00AC71F2" w:rsidRPr="00AC71F2">
              <w:rPr>
                <w:rFonts w:ascii="Arial" w:hAnsi="Arial" w:cs="Arial"/>
                <w:sz w:val="22"/>
                <w:szCs w:val="22"/>
              </w:rPr>
              <w:t xml:space="preserve">have </w:t>
            </w:r>
            <w:r w:rsidR="003A76B4" w:rsidRPr="00AC71F2">
              <w:rPr>
                <w:rFonts w:ascii="Arial" w:hAnsi="Arial" w:cs="Arial"/>
                <w:sz w:val="22"/>
                <w:szCs w:val="22"/>
              </w:rPr>
              <w:t>all</w:t>
            </w:r>
            <w:r w:rsidR="00AC71F2" w:rsidRPr="00AC71F2">
              <w:rPr>
                <w:rFonts w:ascii="Arial" w:hAnsi="Arial" w:cs="Arial"/>
                <w:sz w:val="22"/>
                <w:szCs w:val="22"/>
              </w:rPr>
              <w:t xml:space="preserve"> been</w:t>
            </w:r>
            <w:r w:rsidR="003A76B4" w:rsidRPr="00AC71F2">
              <w:rPr>
                <w:rFonts w:ascii="Arial" w:hAnsi="Arial" w:cs="Arial"/>
                <w:sz w:val="22"/>
                <w:szCs w:val="22"/>
              </w:rPr>
              <w:t xml:space="preserve"> concluded and </w:t>
            </w:r>
            <w:r w:rsidR="00AC71F2" w:rsidRPr="00AC71F2">
              <w:rPr>
                <w:rFonts w:ascii="Arial" w:hAnsi="Arial" w:cs="Arial"/>
                <w:sz w:val="22"/>
                <w:szCs w:val="22"/>
              </w:rPr>
              <w:t>are now forwarded to the Department.</w:t>
            </w:r>
            <w:r w:rsidR="00AC71F2">
              <w:rPr>
                <w:rFonts w:ascii="Arial" w:hAnsi="Arial" w:cs="Arial"/>
                <w:b/>
                <w:bCs/>
                <w:sz w:val="22"/>
                <w:szCs w:val="22"/>
              </w:rPr>
              <w:t xml:space="preserve"> </w:t>
            </w:r>
          </w:p>
        </w:tc>
      </w:tr>
      <w:tr w:rsidR="00AE1952" w:rsidRPr="00053196" w14:paraId="23189195" w14:textId="77777777" w:rsidTr="570FF0BD">
        <w:tc>
          <w:tcPr>
            <w:tcW w:w="988" w:type="dxa"/>
          </w:tcPr>
          <w:p w14:paraId="62F402B5" w14:textId="77777777" w:rsidR="00AE1952" w:rsidRPr="00053196" w:rsidRDefault="00AE1952" w:rsidP="009A5920">
            <w:pPr>
              <w:rPr>
                <w:rFonts w:ascii="Arial" w:hAnsi="Arial" w:cs="Arial"/>
                <w:sz w:val="22"/>
                <w:szCs w:val="22"/>
              </w:rPr>
            </w:pPr>
            <w:r w:rsidRPr="00053196">
              <w:rPr>
                <w:rFonts w:ascii="Arial" w:hAnsi="Arial" w:cs="Arial"/>
                <w:sz w:val="22"/>
                <w:szCs w:val="22"/>
              </w:rPr>
              <w:t>5.2</w:t>
            </w:r>
          </w:p>
        </w:tc>
        <w:tc>
          <w:tcPr>
            <w:tcW w:w="8646" w:type="dxa"/>
          </w:tcPr>
          <w:p w14:paraId="41C7A52D" w14:textId="40BB8E5A" w:rsidR="00AE1952" w:rsidRPr="002C455E" w:rsidRDefault="00AC71F2" w:rsidP="007E7663">
            <w:pPr>
              <w:rPr>
                <w:rFonts w:ascii="Arial" w:hAnsi="Arial" w:cs="Arial"/>
                <w:b/>
                <w:bCs/>
                <w:sz w:val="22"/>
                <w:szCs w:val="22"/>
              </w:rPr>
            </w:pPr>
            <w:r w:rsidRPr="002C455E">
              <w:rPr>
                <w:rFonts w:ascii="Arial" w:hAnsi="Arial" w:cs="Arial"/>
                <w:sz w:val="22"/>
                <w:szCs w:val="22"/>
              </w:rPr>
              <w:t xml:space="preserve">The Chair reported that he had attended the Public Sector briefing with the Auditor General </w:t>
            </w:r>
            <w:r w:rsidR="002C455E" w:rsidRPr="002C455E">
              <w:rPr>
                <w:rFonts w:ascii="Arial" w:hAnsi="Arial" w:cs="Arial"/>
                <w:sz w:val="22"/>
                <w:szCs w:val="22"/>
              </w:rPr>
              <w:t xml:space="preserve">and </w:t>
            </w:r>
            <w:r w:rsidRPr="002C455E">
              <w:rPr>
                <w:rFonts w:ascii="Arial" w:hAnsi="Arial" w:cs="Arial"/>
                <w:sz w:val="22"/>
                <w:szCs w:val="22"/>
              </w:rPr>
              <w:t xml:space="preserve">Invest NI. </w:t>
            </w:r>
            <w:r w:rsidR="002C455E" w:rsidRPr="002C455E">
              <w:rPr>
                <w:rFonts w:ascii="Arial" w:hAnsi="Arial" w:cs="Arial"/>
                <w:sz w:val="22"/>
                <w:szCs w:val="22"/>
              </w:rPr>
              <w:t xml:space="preserve"> He queried the situation of </w:t>
            </w:r>
            <w:r w:rsidR="00941E1A">
              <w:rPr>
                <w:rFonts w:ascii="Arial" w:hAnsi="Arial" w:cs="Arial"/>
                <w:sz w:val="22"/>
                <w:szCs w:val="22"/>
              </w:rPr>
              <w:t xml:space="preserve">taxi </w:t>
            </w:r>
            <w:r w:rsidR="002C455E" w:rsidRPr="002C455E">
              <w:rPr>
                <w:rFonts w:ascii="Arial" w:hAnsi="Arial" w:cs="Arial"/>
                <w:sz w:val="22"/>
                <w:szCs w:val="22"/>
              </w:rPr>
              <w:t>transport for clients and VAT liability and will circulate the</w:t>
            </w:r>
            <w:r w:rsidR="00933AB4">
              <w:rPr>
                <w:rFonts w:ascii="Arial" w:hAnsi="Arial" w:cs="Arial"/>
                <w:sz w:val="22"/>
                <w:szCs w:val="22"/>
              </w:rPr>
              <w:t xml:space="preserve"> </w:t>
            </w:r>
            <w:r w:rsidR="002C13EE" w:rsidRPr="002C13EE">
              <w:rPr>
                <w:rFonts w:ascii="Arial" w:hAnsi="Arial" w:cs="Arial"/>
                <w:sz w:val="22"/>
                <w:szCs w:val="22"/>
              </w:rPr>
              <w:t>PowerPoint</w:t>
            </w:r>
            <w:r w:rsidR="00933AB4" w:rsidRPr="002C13EE">
              <w:rPr>
                <w:rFonts w:ascii="Arial" w:hAnsi="Arial" w:cs="Arial"/>
                <w:sz w:val="22"/>
                <w:szCs w:val="22"/>
              </w:rPr>
              <w:t xml:space="preserve"> presentation </w:t>
            </w:r>
            <w:r w:rsidR="002C455E" w:rsidRPr="002C455E">
              <w:rPr>
                <w:rFonts w:ascii="Arial" w:hAnsi="Arial" w:cs="Arial"/>
                <w:sz w:val="22"/>
                <w:szCs w:val="22"/>
              </w:rPr>
              <w:t>by email.</w:t>
            </w:r>
            <w:r w:rsidR="002C455E">
              <w:rPr>
                <w:rFonts w:ascii="Arial" w:hAnsi="Arial" w:cs="Arial"/>
                <w:b/>
                <w:bCs/>
                <w:sz w:val="22"/>
                <w:szCs w:val="22"/>
              </w:rPr>
              <w:t xml:space="preserve">  </w:t>
            </w:r>
            <w:r w:rsidR="00941E1A">
              <w:rPr>
                <w:rFonts w:ascii="Arial" w:hAnsi="Arial" w:cs="Arial"/>
                <w:b/>
                <w:bCs/>
                <w:sz w:val="22"/>
                <w:szCs w:val="22"/>
              </w:rPr>
              <w:t>A</w:t>
            </w:r>
            <w:r>
              <w:rPr>
                <w:rFonts w:ascii="Arial" w:hAnsi="Arial" w:cs="Arial"/>
                <w:b/>
                <w:bCs/>
                <w:sz w:val="22"/>
                <w:szCs w:val="22"/>
              </w:rPr>
              <w:t xml:space="preserve">ction </w:t>
            </w:r>
            <w:r w:rsidR="00941E1A">
              <w:rPr>
                <w:rFonts w:ascii="Arial" w:hAnsi="Arial" w:cs="Arial"/>
                <w:b/>
                <w:bCs/>
                <w:sz w:val="22"/>
                <w:szCs w:val="22"/>
              </w:rPr>
              <w:t>C</w:t>
            </w:r>
            <w:r>
              <w:rPr>
                <w:rFonts w:ascii="Arial" w:hAnsi="Arial" w:cs="Arial"/>
                <w:b/>
                <w:bCs/>
                <w:sz w:val="22"/>
                <w:szCs w:val="22"/>
              </w:rPr>
              <w:t>hair</w:t>
            </w:r>
          </w:p>
        </w:tc>
      </w:tr>
      <w:tr w:rsidR="00DA48EF" w:rsidRPr="00053196" w14:paraId="7698485C" w14:textId="77777777" w:rsidTr="570FF0BD">
        <w:tc>
          <w:tcPr>
            <w:tcW w:w="988" w:type="dxa"/>
          </w:tcPr>
          <w:p w14:paraId="027134D8" w14:textId="2E28BE09" w:rsidR="00DA48EF" w:rsidRPr="00053196" w:rsidRDefault="00DA48EF" w:rsidP="009A5920">
            <w:pPr>
              <w:rPr>
                <w:rFonts w:ascii="Arial" w:hAnsi="Arial" w:cs="Arial"/>
                <w:sz w:val="22"/>
                <w:szCs w:val="22"/>
              </w:rPr>
            </w:pPr>
            <w:r>
              <w:rPr>
                <w:rFonts w:ascii="Arial" w:hAnsi="Arial" w:cs="Arial"/>
                <w:sz w:val="22"/>
                <w:szCs w:val="22"/>
              </w:rPr>
              <w:t>5.3</w:t>
            </w:r>
          </w:p>
        </w:tc>
        <w:tc>
          <w:tcPr>
            <w:tcW w:w="8646" w:type="dxa"/>
          </w:tcPr>
          <w:p w14:paraId="4C04FE30" w14:textId="76BA3FD9" w:rsidR="00DA48EF" w:rsidRPr="002C455E" w:rsidRDefault="00DA48EF" w:rsidP="007E7663">
            <w:pPr>
              <w:rPr>
                <w:rFonts w:ascii="Arial" w:hAnsi="Arial" w:cs="Arial"/>
                <w:sz w:val="22"/>
                <w:szCs w:val="22"/>
              </w:rPr>
            </w:pPr>
            <w:r>
              <w:rPr>
                <w:rFonts w:ascii="Arial" w:hAnsi="Arial" w:cs="Arial"/>
                <w:sz w:val="22"/>
                <w:szCs w:val="22"/>
              </w:rPr>
              <w:t xml:space="preserve">The Chair stated that he had attend </w:t>
            </w:r>
            <w:r w:rsidR="00933AB4">
              <w:rPr>
                <w:rFonts w:ascii="Arial" w:hAnsi="Arial" w:cs="Arial"/>
                <w:sz w:val="22"/>
                <w:szCs w:val="22"/>
              </w:rPr>
              <w:t xml:space="preserve">the Chairs </w:t>
            </w:r>
            <w:r w:rsidR="002C13EE" w:rsidRPr="002C13EE">
              <w:rPr>
                <w:rFonts w:ascii="Arial" w:hAnsi="Arial" w:cs="Arial"/>
                <w:sz w:val="22"/>
                <w:szCs w:val="22"/>
              </w:rPr>
              <w:t>Forum</w:t>
            </w:r>
            <w:r w:rsidRPr="002C13EE">
              <w:rPr>
                <w:rFonts w:ascii="Arial" w:hAnsi="Arial" w:cs="Arial"/>
                <w:sz w:val="22"/>
                <w:szCs w:val="22"/>
              </w:rPr>
              <w:t xml:space="preserve"> </w:t>
            </w:r>
            <w:r>
              <w:rPr>
                <w:rFonts w:ascii="Arial" w:hAnsi="Arial" w:cs="Arial"/>
                <w:sz w:val="22"/>
                <w:szCs w:val="22"/>
              </w:rPr>
              <w:t>AGM</w:t>
            </w:r>
            <w:r w:rsidR="009E7F99">
              <w:rPr>
                <w:rFonts w:ascii="Arial" w:hAnsi="Arial" w:cs="Arial"/>
                <w:sz w:val="22"/>
                <w:szCs w:val="22"/>
              </w:rPr>
              <w:t>.  Business cases were discussed with the Permanent Secretary of Finance</w:t>
            </w:r>
            <w:r w:rsidR="00941E1A">
              <w:rPr>
                <w:rFonts w:ascii="Arial" w:hAnsi="Arial" w:cs="Arial"/>
                <w:sz w:val="22"/>
                <w:szCs w:val="22"/>
              </w:rPr>
              <w:t>;</w:t>
            </w:r>
            <w:r w:rsidR="00A40E50">
              <w:rPr>
                <w:rFonts w:ascii="Arial" w:hAnsi="Arial" w:cs="Arial"/>
                <w:sz w:val="22"/>
                <w:szCs w:val="22"/>
              </w:rPr>
              <w:t xml:space="preserve"> it was a very positive meeting. </w:t>
            </w:r>
            <w:r w:rsidR="00D41EBA">
              <w:rPr>
                <w:rFonts w:ascii="Arial" w:hAnsi="Arial" w:cs="Arial"/>
                <w:sz w:val="22"/>
                <w:szCs w:val="22"/>
              </w:rPr>
              <w:t xml:space="preserve"> He also reported on the Departmental Chair’s Forum and a discussion on the presentation of risk registers and risk appetite. The Department have made changes which will </w:t>
            </w:r>
            <w:r w:rsidR="0044518A">
              <w:rPr>
                <w:rFonts w:ascii="Arial" w:hAnsi="Arial" w:cs="Arial"/>
                <w:sz w:val="22"/>
                <w:szCs w:val="22"/>
              </w:rPr>
              <w:t>be</w:t>
            </w:r>
            <w:r w:rsidR="00D41EBA">
              <w:rPr>
                <w:rFonts w:ascii="Arial" w:hAnsi="Arial" w:cs="Arial"/>
                <w:sz w:val="22"/>
                <w:szCs w:val="22"/>
              </w:rPr>
              <w:t xml:space="preserve"> roll</w:t>
            </w:r>
            <w:r w:rsidR="0044518A">
              <w:rPr>
                <w:rFonts w:ascii="Arial" w:hAnsi="Arial" w:cs="Arial"/>
                <w:sz w:val="22"/>
                <w:szCs w:val="22"/>
              </w:rPr>
              <w:t>ed</w:t>
            </w:r>
            <w:r w:rsidR="00D41EBA">
              <w:rPr>
                <w:rFonts w:ascii="Arial" w:hAnsi="Arial" w:cs="Arial"/>
                <w:sz w:val="22"/>
                <w:szCs w:val="22"/>
              </w:rPr>
              <w:t xml:space="preserve"> out to ALBs.  There had </w:t>
            </w:r>
            <w:r w:rsidR="0052368F">
              <w:rPr>
                <w:rFonts w:ascii="Arial" w:hAnsi="Arial" w:cs="Arial"/>
                <w:sz w:val="22"/>
                <w:szCs w:val="22"/>
              </w:rPr>
              <w:t xml:space="preserve">also been a discussion on the Procurement Act and the plan to present changes therein to ALBs around Mid-March 2025.  When communication is received on this, it will need to go to the </w:t>
            </w:r>
            <w:proofErr w:type="gramStart"/>
            <w:r w:rsidR="0052368F">
              <w:rPr>
                <w:rFonts w:ascii="Arial" w:hAnsi="Arial" w:cs="Arial"/>
                <w:sz w:val="22"/>
                <w:szCs w:val="22"/>
              </w:rPr>
              <w:t>ARAC</w:t>
            </w:r>
            <w:proofErr w:type="gramEnd"/>
            <w:r w:rsidR="0052368F">
              <w:rPr>
                <w:rFonts w:ascii="Arial" w:hAnsi="Arial" w:cs="Arial"/>
                <w:sz w:val="22"/>
                <w:szCs w:val="22"/>
              </w:rPr>
              <w:t xml:space="preserve"> and </w:t>
            </w:r>
            <w:r w:rsidR="00661806">
              <w:rPr>
                <w:rFonts w:ascii="Arial" w:hAnsi="Arial" w:cs="Arial"/>
                <w:sz w:val="22"/>
                <w:szCs w:val="22"/>
              </w:rPr>
              <w:t xml:space="preserve">internal risk registers </w:t>
            </w:r>
            <w:r w:rsidR="0044518A">
              <w:rPr>
                <w:rFonts w:ascii="Arial" w:hAnsi="Arial" w:cs="Arial"/>
                <w:sz w:val="22"/>
                <w:szCs w:val="22"/>
              </w:rPr>
              <w:t xml:space="preserve">will be </w:t>
            </w:r>
            <w:r w:rsidR="00661806">
              <w:rPr>
                <w:rFonts w:ascii="Arial" w:hAnsi="Arial" w:cs="Arial"/>
                <w:sz w:val="22"/>
                <w:szCs w:val="22"/>
              </w:rPr>
              <w:t xml:space="preserve">aligned with the Department. </w:t>
            </w:r>
          </w:p>
        </w:tc>
      </w:tr>
      <w:tr w:rsidR="00AE1952" w:rsidRPr="00053196" w14:paraId="4AECE3B7" w14:textId="77777777" w:rsidTr="570FF0BD">
        <w:tc>
          <w:tcPr>
            <w:tcW w:w="988" w:type="dxa"/>
          </w:tcPr>
          <w:p w14:paraId="0095B9A1" w14:textId="0DA92E85" w:rsidR="00AE1952" w:rsidRPr="00053196" w:rsidRDefault="00AE1952" w:rsidP="009A5920">
            <w:pPr>
              <w:rPr>
                <w:rFonts w:ascii="Arial" w:hAnsi="Arial" w:cs="Arial"/>
                <w:sz w:val="22"/>
                <w:szCs w:val="22"/>
              </w:rPr>
            </w:pPr>
            <w:r w:rsidRPr="00053196">
              <w:rPr>
                <w:rFonts w:ascii="Arial" w:hAnsi="Arial" w:cs="Arial"/>
                <w:sz w:val="22"/>
                <w:szCs w:val="22"/>
              </w:rPr>
              <w:t>5.</w:t>
            </w:r>
            <w:r w:rsidR="00661806">
              <w:rPr>
                <w:rFonts w:ascii="Arial" w:hAnsi="Arial" w:cs="Arial"/>
                <w:sz w:val="22"/>
                <w:szCs w:val="22"/>
              </w:rPr>
              <w:t>4</w:t>
            </w:r>
          </w:p>
        </w:tc>
        <w:tc>
          <w:tcPr>
            <w:tcW w:w="8646" w:type="dxa"/>
          </w:tcPr>
          <w:p w14:paraId="74C8803F" w14:textId="14F25102" w:rsidR="00085C51" w:rsidRPr="00053196" w:rsidRDefault="007E7663" w:rsidP="00713130">
            <w:pPr>
              <w:pStyle w:val="PlainText"/>
              <w:rPr>
                <w:rFonts w:ascii="Arial" w:hAnsi="Arial" w:cs="Arial"/>
                <w:sz w:val="22"/>
                <w:szCs w:val="22"/>
              </w:rPr>
            </w:pPr>
            <w:r>
              <w:rPr>
                <w:rFonts w:ascii="Arial" w:hAnsi="Arial" w:cs="Arial"/>
                <w:sz w:val="22"/>
                <w:szCs w:val="22"/>
              </w:rPr>
              <w:t xml:space="preserve">The Chair of the </w:t>
            </w:r>
            <w:r w:rsidR="00085C51">
              <w:rPr>
                <w:rFonts w:ascii="Arial" w:hAnsi="Arial" w:cs="Arial"/>
                <w:sz w:val="22"/>
                <w:szCs w:val="22"/>
              </w:rPr>
              <w:t xml:space="preserve">ARAC </w:t>
            </w:r>
            <w:r>
              <w:rPr>
                <w:rFonts w:ascii="Arial" w:hAnsi="Arial" w:cs="Arial"/>
                <w:sz w:val="22"/>
                <w:szCs w:val="22"/>
              </w:rPr>
              <w:t xml:space="preserve">gave an update on the meeting.  </w:t>
            </w:r>
            <w:r w:rsidR="00661806">
              <w:rPr>
                <w:rFonts w:ascii="Arial" w:hAnsi="Arial" w:cs="Arial"/>
                <w:sz w:val="22"/>
                <w:szCs w:val="22"/>
              </w:rPr>
              <w:t xml:space="preserve">S Waker is now appointed </w:t>
            </w:r>
            <w:r w:rsidR="0044518A">
              <w:rPr>
                <w:rFonts w:ascii="Arial" w:hAnsi="Arial" w:cs="Arial"/>
                <w:sz w:val="22"/>
                <w:szCs w:val="22"/>
              </w:rPr>
              <w:t xml:space="preserve">as </w:t>
            </w:r>
            <w:r w:rsidR="00661806">
              <w:rPr>
                <w:rFonts w:ascii="Arial" w:hAnsi="Arial" w:cs="Arial"/>
                <w:sz w:val="22"/>
                <w:szCs w:val="22"/>
              </w:rPr>
              <w:t xml:space="preserve">Chair of the ARAC. </w:t>
            </w:r>
          </w:p>
        </w:tc>
      </w:tr>
      <w:tr w:rsidR="0044518A" w:rsidRPr="00053196" w14:paraId="72CC4A2C" w14:textId="77777777" w:rsidTr="570FF0BD">
        <w:tc>
          <w:tcPr>
            <w:tcW w:w="988" w:type="dxa"/>
          </w:tcPr>
          <w:p w14:paraId="51FC18BC" w14:textId="3584F0EE" w:rsidR="0044518A" w:rsidRPr="00053196" w:rsidRDefault="0044518A" w:rsidP="009A5920">
            <w:pPr>
              <w:rPr>
                <w:rFonts w:ascii="Arial" w:hAnsi="Arial" w:cs="Arial"/>
                <w:sz w:val="22"/>
                <w:szCs w:val="22"/>
              </w:rPr>
            </w:pPr>
            <w:r>
              <w:rPr>
                <w:rFonts w:ascii="Arial" w:hAnsi="Arial" w:cs="Arial"/>
                <w:sz w:val="22"/>
                <w:szCs w:val="22"/>
              </w:rPr>
              <w:t>5.4.1</w:t>
            </w:r>
          </w:p>
        </w:tc>
        <w:tc>
          <w:tcPr>
            <w:tcW w:w="8646" w:type="dxa"/>
          </w:tcPr>
          <w:p w14:paraId="4F4DB2AC" w14:textId="7637A8D3" w:rsidR="0044518A" w:rsidRDefault="0044518A" w:rsidP="001515CC">
            <w:pPr>
              <w:pStyle w:val="PlainText"/>
              <w:rPr>
                <w:rFonts w:ascii="Arial" w:hAnsi="Arial" w:cs="Arial"/>
                <w:sz w:val="22"/>
                <w:szCs w:val="22"/>
              </w:rPr>
            </w:pPr>
            <w:r w:rsidRPr="0044518A">
              <w:rPr>
                <w:rFonts w:ascii="Arial" w:hAnsi="Arial" w:cs="Arial"/>
                <w:b/>
                <w:bCs/>
                <w:sz w:val="22"/>
                <w:szCs w:val="22"/>
              </w:rPr>
              <w:t>Register of Concerns</w:t>
            </w:r>
            <w:r>
              <w:rPr>
                <w:rFonts w:ascii="Arial" w:hAnsi="Arial" w:cs="Arial"/>
                <w:b/>
                <w:bCs/>
                <w:sz w:val="22"/>
                <w:szCs w:val="22"/>
              </w:rPr>
              <w:t>.</w:t>
            </w:r>
            <w:r>
              <w:rPr>
                <w:rFonts w:ascii="Arial" w:hAnsi="Arial" w:cs="Arial"/>
                <w:sz w:val="22"/>
                <w:szCs w:val="22"/>
              </w:rPr>
              <w:t xml:space="preserve"> The Vice Chair requested SMT to think about how concerns are captured, stating that the Board want comfort that concerns raised are coming before them.  </w:t>
            </w:r>
            <w:r w:rsidRPr="0044518A">
              <w:rPr>
                <w:rFonts w:ascii="Arial" w:hAnsi="Arial" w:cs="Arial"/>
                <w:b/>
                <w:bCs/>
                <w:sz w:val="22"/>
                <w:szCs w:val="22"/>
              </w:rPr>
              <w:t>Action SMT</w:t>
            </w:r>
          </w:p>
        </w:tc>
      </w:tr>
      <w:tr w:rsidR="0044518A" w:rsidRPr="00053196" w14:paraId="31AF3D7F" w14:textId="77777777" w:rsidTr="570FF0BD">
        <w:tc>
          <w:tcPr>
            <w:tcW w:w="988" w:type="dxa"/>
          </w:tcPr>
          <w:p w14:paraId="4E0BE6D1" w14:textId="7A5C721F" w:rsidR="0044518A" w:rsidRPr="00053196" w:rsidRDefault="0044518A" w:rsidP="009A5920">
            <w:pPr>
              <w:rPr>
                <w:rFonts w:ascii="Arial" w:hAnsi="Arial" w:cs="Arial"/>
                <w:sz w:val="22"/>
                <w:szCs w:val="22"/>
              </w:rPr>
            </w:pPr>
            <w:r>
              <w:rPr>
                <w:rFonts w:ascii="Arial" w:hAnsi="Arial" w:cs="Arial"/>
                <w:sz w:val="22"/>
                <w:szCs w:val="22"/>
              </w:rPr>
              <w:t>5.4.2</w:t>
            </w:r>
          </w:p>
        </w:tc>
        <w:tc>
          <w:tcPr>
            <w:tcW w:w="8646" w:type="dxa"/>
          </w:tcPr>
          <w:p w14:paraId="39A2B2B9" w14:textId="7AA34691" w:rsidR="0044518A" w:rsidRDefault="0044518A" w:rsidP="001515CC">
            <w:pPr>
              <w:pStyle w:val="PlainText"/>
              <w:rPr>
                <w:rFonts w:ascii="Arial" w:hAnsi="Arial" w:cs="Arial"/>
                <w:sz w:val="22"/>
                <w:szCs w:val="22"/>
              </w:rPr>
            </w:pPr>
            <w:r w:rsidRPr="5364880D">
              <w:rPr>
                <w:rFonts w:ascii="Arial" w:hAnsi="Arial" w:cs="Arial"/>
                <w:b/>
                <w:bCs/>
                <w:sz w:val="22"/>
                <w:szCs w:val="22"/>
              </w:rPr>
              <w:t>External audit.</w:t>
            </w:r>
            <w:r w:rsidRPr="5364880D">
              <w:rPr>
                <w:rFonts w:ascii="Arial" w:hAnsi="Arial" w:cs="Arial"/>
                <w:sz w:val="22"/>
                <w:szCs w:val="22"/>
              </w:rPr>
              <w:t xml:space="preserve">  The Vice Chair reported that she had a meeting with B. Mitchell prior to ARAC and asked the Head of Finance if she is content with the new schedule of 13</w:t>
            </w:r>
            <w:r w:rsidRPr="5364880D">
              <w:rPr>
                <w:rFonts w:ascii="Arial" w:hAnsi="Arial" w:cs="Arial"/>
                <w:sz w:val="22"/>
                <w:szCs w:val="22"/>
                <w:vertAlign w:val="superscript"/>
              </w:rPr>
              <w:t>th</w:t>
            </w:r>
            <w:r w:rsidRPr="5364880D">
              <w:rPr>
                <w:rFonts w:ascii="Arial" w:hAnsi="Arial" w:cs="Arial"/>
                <w:sz w:val="22"/>
                <w:szCs w:val="22"/>
              </w:rPr>
              <w:t xml:space="preserve"> January 2025.  The Head of Finance responded that she is working backwards on audit fieldwork, and updated accounts for the </w:t>
            </w:r>
            <w:proofErr w:type="gramStart"/>
            <w:r w:rsidRPr="5364880D">
              <w:rPr>
                <w:rFonts w:ascii="Arial" w:hAnsi="Arial" w:cs="Arial"/>
                <w:sz w:val="22"/>
                <w:szCs w:val="22"/>
              </w:rPr>
              <w:t>8</w:t>
            </w:r>
            <w:r w:rsidRPr="5364880D">
              <w:rPr>
                <w:rFonts w:ascii="Arial" w:hAnsi="Arial" w:cs="Arial"/>
                <w:sz w:val="22"/>
                <w:szCs w:val="22"/>
                <w:vertAlign w:val="superscript"/>
              </w:rPr>
              <w:t>th</w:t>
            </w:r>
            <w:proofErr w:type="gramEnd"/>
            <w:r w:rsidRPr="5364880D">
              <w:rPr>
                <w:rFonts w:ascii="Arial" w:hAnsi="Arial" w:cs="Arial"/>
                <w:sz w:val="22"/>
                <w:szCs w:val="22"/>
              </w:rPr>
              <w:t xml:space="preserve"> January.  ARAC will review by the </w:t>
            </w:r>
            <w:proofErr w:type="gramStart"/>
            <w:r w:rsidRPr="5364880D">
              <w:rPr>
                <w:rFonts w:ascii="Arial" w:hAnsi="Arial" w:cs="Arial"/>
                <w:sz w:val="22"/>
                <w:szCs w:val="22"/>
              </w:rPr>
              <w:t>6</w:t>
            </w:r>
            <w:r w:rsidRPr="5364880D">
              <w:rPr>
                <w:rFonts w:ascii="Arial" w:hAnsi="Arial" w:cs="Arial"/>
                <w:sz w:val="22"/>
                <w:szCs w:val="22"/>
                <w:vertAlign w:val="superscript"/>
              </w:rPr>
              <w:t>th</w:t>
            </w:r>
            <w:proofErr w:type="gramEnd"/>
            <w:r w:rsidRPr="5364880D">
              <w:rPr>
                <w:rFonts w:ascii="Arial" w:hAnsi="Arial" w:cs="Arial"/>
                <w:sz w:val="22"/>
                <w:szCs w:val="22"/>
              </w:rPr>
              <w:t xml:space="preserve"> January and they will be available for the auditors on the 9</w:t>
            </w:r>
            <w:r w:rsidRPr="5364880D">
              <w:rPr>
                <w:rFonts w:ascii="Arial" w:hAnsi="Arial" w:cs="Arial"/>
                <w:sz w:val="22"/>
                <w:szCs w:val="22"/>
                <w:vertAlign w:val="superscript"/>
              </w:rPr>
              <w:t xml:space="preserve">th. </w:t>
            </w:r>
            <w:r w:rsidRPr="5364880D">
              <w:rPr>
                <w:rFonts w:ascii="Arial" w:hAnsi="Arial" w:cs="Arial"/>
                <w:sz w:val="22"/>
                <w:szCs w:val="22"/>
              </w:rPr>
              <w:t xml:space="preserve">  She will ensure a review period is built in for next year.  The Chair </w:t>
            </w:r>
            <w:r w:rsidR="38EA48D8" w:rsidRPr="5364880D">
              <w:rPr>
                <w:rFonts w:ascii="Arial" w:hAnsi="Arial" w:cs="Arial"/>
                <w:sz w:val="22"/>
                <w:szCs w:val="22"/>
              </w:rPr>
              <w:t xml:space="preserve">of ARAC </w:t>
            </w:r>
            <w:r w:rsidRPr="5364880D">
              <w:rPr>
                <w:rFonts w:ascii="Arial" w:hAnsi="Arial" w:cs="Arial"/>
                <w:sz w:val="22"/>
                <w:szCs w:val="22"/>
              </w:rPr>
              <w:t>requested a meeting for 8</w:t>
            </w:r>
            <w:r w:rsidRPr="5364880D">
              <w:rPr>
                <w:rFonts w:ascii="Arial" w:hAnsi="Arial" w:cs="Arial"/>
                <w:sz w:val="22"/>
                <w:szCs w:val="22"/>
                <w:vertAlign w:val="superscript"/>
              </w:rPr>
              <w:t>th</w:t>
            </w:r>
            <w:r w:rsidRPr="5364880D">
              <w:rPr>
                <w:rFonts w:ascii="Arial" w:hAnsi="Arial" w:cs="Arial"/>
                <w:sz w:val="22"/>
                <w:szCs w:val="22"/>
              </w:rPr>
              <w:t xml:space="preserve"> January at 10am 2025 to review.  </w:t>
            </w:r>
            <w:r w:rsidRPr="5364880D">
              <w:rPr>
                <w:rFonts w:ascii="Arial" w:hAnsi="Arial" w:cs="Arial"/>
                <w:b/>
                <w:bCs/>
                <w:sz w:val="22"/>
                <w:szCs w:val="22"/>
              </w:rPr>
              <w:t>Action R Smyth</w:t>
            </w:r>
          </w:p>
        </w:tc>
      </w:tr>
      <w:tr w:rsidR="0044518A" w:rsidRPr="00053196" w14:paraId="59EA9F13" w14:textId="77777777" w:rsidTr="570FF0BD">
        <w:tc>
          <w:tcPr>
            <w:tcW w:w="988" w:type="dxa"/>
          </w:tcPr>
          <w:p w14:paraId="3D704033" w14:textId="0388910A" w:rsidR="0044518A" w:rsidRDefault="0044518A" w:rsidP="009A5920">
            <w:pPr>
              <w:rPr>
                <w:rFonts w:ascii="Arial" w:hAnsi="Arial" w:cs="Arial"/>
                <w:sz w:val="22"/>
                <w:szCs w:val="22"/>
              </w:rPr>
            </w:pPr>
            <w:r>
              <w:rPr>
                <w:rFonts w:ascii="Arial" w:hAnsi="Arial" w:cs="Arial"/>
                <w:sz w:val="22"/>
                <w:szCs w:val="22"/>
              </w:rPr>
              <w:t>5.4.3</w:t>
            </w:r>
          </w:p>
        </w:tc>
        <w:tc>
          <w:tcPr>
            <w:tcW w:w="8646" w:type="dxa"/>
          </w:tcPr>
          <w:p w14:paraId="4FF18C4B" w14:textId="1BAD31E7" w:rsidR="0044518A" w:rsidRDefault="0044518A" w:rsidP="0044518A">
            <w:pPr>
              <w:pStyle w:val="PlainText"/>
              <w:rPr>
                <w:rFonts w:ascii="Arial" w:hAnsi="Arial" w:cs="Arial"/>
                <w:sz w:val="22"/>
                <w:szCs w:val="22"/>
              </w:rPr>
            </w:pPr>
            <w:r>
              <w:rPr>
                <w:rFonts w:ascii="Arial" w:hAnsi="Arial" w:cs="Arial"/>
                <w:sz w:val="22"/>
                <w:szCs w:val="22"/>
              </w:rPr>
              <w:t xml:space="preserve">The Vice Chair raised a concern on quality assurance in relation to the Annual Report. </w:t>
            </w:r>
          </w:p>
          <w:p w14:paraId="165BC6E9" w14:textId="60F58530" w:rsidR="0044518A" w:rsidRDefault="0044518A" w:rsidP="0044518A">
            <w:pPr>
              <w:pStyle w:val="PlainText"/>
              <w:rPr>
                <w:rFonts w:ascii="Arial" w:hAnsi="Arial" w:cs="Arial"/>
                <w:sz w:val="22"/>
                <w:szCs w:val="22"/>
              </w:rPr>
            </w:pPr>
            <w:r w:rsidRPr="5364880D">
              <w:rPr>
                <w:rFonts w:ascii="Arial" w:hAnsi="Arial" w:cs="Arial"/>
                <w:sz w:val="22"/>
                <w:szCs w:val="22"/>
              </w:rPr>
              <w:t xml:space="preserve">She stated that the ARAC need to look at effectiveness annually and she has provided an ARAC </w:t>
            </w:r>
            <w:r w:rsidR="5795E83C" w:rsidRPr="5364880D">
              <w:rPr>
                <w:rFonts w:ascii="Arial" w:hAnsi="Arial" w:cs="Arial"/>
                <w:sz w:val="22"/>
                <w:szCs w:val="22"/>
              </w:rPr>
              <w:t xml:space="preserve">self-assessment </w:t>
            </w:r>
            <w:r w:rsidRPr="5364880D">
              <w:rPr>
                <w:rFonts w:ascii="Arial" w:hAnsi="Arial" w:cs="Arial"/>
                <w:sz w:val="22"/>
                <w:szCs w:val="22"/>
              </w:rPr>
              <w:t xml:space="preserve">toolkit which the members will go through together.  She will also provide an electronic version.  </w:t>
            </w:r>
            <w:r w:rsidRPr="5364880D">
              <w:rPr>
                <w:rFonts w:ascii="Arial" w:hAnsi="Arial" w:cs="Arial"/>
                <w:b/>
                <w:bCs/>
                <w:sz w:val="22"/>
                <w:szCs w:val="22"/>
              </w:rPr>
              <w:t>Action ARAC Chair</w:t>
            </w:r>
          </w:p>
        </w:tc>
      </w:tr>
      <w:tr w:rsidR="00713130" w:rsidRPr="00053196" w14:paraId="5A574F15" w14:textId="77777777" w:rsidTr="570FF0BD">
        <w:tc>
          <w:tcPr>
            <w:tcW w:w="988" w:type="dxa"/>
          </w:tcPr>
          <w:p w14:paraId="44715561" w14:textId="50931C63" w:rsidR="00713130" w:rsidRPr="00053196" w:rsidRDefault="00713130" w:rsidP="009A5920">
            <w:pPr>
              <w:rPr>
                <w:rFonts w:ascii="Arial" w:hAnsi="Arial" w:cs="Arial"/>
                <w:sz w:val="22"/>
                <w:szCs w:val="22"/>
              </w:rPr>
            </w:pPr>
            <w:r>
              <w:rPr>
                <w:rFonts w:ascii="Arial" w:hAnsi="Arial" w:cs="Arial"/>
                <w:sz w:val="22"/>
                <w:szCs w:val="22"/>
              </w:rPr>
              <w:t>5.5</w:t>
            </w:r>
          </w:p>
        </w:tc>
        <w:tc>
          <w:tcPr>
            <w:tcW w:w="8646" w:type="dxa"/>
          </w:tcPr>
          <w:p w14:paraId="4D10F514" w14:textId="4EDA4EEE" w:rsidR="00713130" w:rsidRDefault="00713130" w:rsidP="00713130">
            <w:pPr>
              <w:pStyle w:val="PlainText"/>
              <w:rPr>
                <w:rFonts w:ascii="Arial" w:hAnsi="Arial" w:cs="Arial"/>
                <w:sz w:val="22"/>
                <w:szCs w:val="22"/>
              </w:rPr>
            </w:pPr>
            <w:r w:rsidRPr="0044518A">
              <w:rPr>
                <w:rFonts w:ascii="Arial" w:hAnsi="Arial" w:cs="Arial"/>
                <w:b/>
                <w:bCs/>
                <w:sz w:val="22"/>
                <w:szCs w:val="22"/>
              </w:rPr>
              <w:t xml:space="preserve">Strategy Day </w:t>
            </w:r>
            <w:r w:rsidR="0044518A">
              <w:rPr>
                <w:rFonts w:ascii="Arial" w:hAnsi="Arial" w:cs="Arial"/>
                <w:b/>
                <w:bCs/>
                <w:sz w:val="22"/>
                <w:szCs w:val="22"/>
              </w:rPr>
              <w:t>U</w:t>
            </w:r>
            <w:r w:rsidRPr="0044518A">
              <w:rPr>
                <w:rFonts w:ascii="Arial" w:hAnsi="Arial" w:cs="Arial"/>
                <w:b/>
                <w:bCs/>
                <w:sz w:val="22"/>
                <w:szCs w:val="22"/>
              </w:rPr>
              <w:t>pdate</w:t>
            </w:r>
            <w:r>
              <w:rPr>
                <w:rFonts w:ascii="Arial" w:hAnsi="Arial" w:cs="Arial"/>
                <w:sz w:val="22"/>
                <w:szCs w:val="22"/>
              </w:rPr>
              <w:t xml:space="preserve">.  </w:t>
            </w:r>
            <w:r w:rsidR="007D0CA9">
              <w:rPr>
                <w:rFonts w:ascii="Arial" w:hAnsi="Arial" w:cs="Arial"/>
                <w:sz w:val="22"/>
                <w:szCs w:val="22"/>
              </w:rPr>
              <w:t>The Chair informed the meeting that e</w:t>
            </w:r>
            <w:r>
              <w:rPr>
                <w:rFonts w:ascii="Arial" w:hAnsi="Arial" w:cs="Arial"/>
                <w:sz w:val="22"/>
                <w:szCs w:val="22"/>
              </w:rPr>
              <w:t xml:space="preserve">valuation </w:t>
            </w:r>
            <w:r w:rsidR="007D0CA9">
              <w:rPr>
                <w:rFonts w:ascii="Arial" w:hAnsi="Arial" w:cs="Arial"/>
                <w:sz w:val="22"/>
                <w:szCs w:val="22"/>
              </w:rPr>
              <w:t xml:space="preserve">forms </w:t>
            </w:r>
            <w:r>
              <w:rPr>
                <w:rFonts w:ascii="Arial" w:hAnsi="Arial" w:cs="Arial"/>
                <w:sz w:val="22"/>
                <w:szCs w:val="22"/>
              </w:rPr>
              <w:t>ha</w:t>
            </w:r>
            <w:r w:rsidR="007D0CA9">
              <w:rPr>
                <w:rFonts w:ascii="Arial" w:hAnsi="Arial" w:cs="Arial"/>
                <w:sz w:val="22"/>
                <w:szCs w:val="22"/>
              </w:rPr>
              <w:t>ve</w:t>
            </w:r>
            <w:r>
              <w:rPr>
                <w:rFonts w:ascii="Arial" w:hAnsi="Arial" w:cs="Arial"/>
                <w:sz w:val="22"/>
                <w:szCs w:val="22"/>
              </w:rPr>
              <w:t xml:space="preserve"> gone out to staff and board members</w:t>
            </w:r>
            <w:r w:rsidR="007D0CA9">
              <w:rPr>
                <w:rFonts w:ascii="Arial" w:hAnsi="Arial" w:cs="Arial"/>
                <w:sz w:val="22"/>
                <w:szCs w:val="22"/>
              </w:rPr>
              <w:t xml:space="preserve">.  He requested these be completed and returned to R Smyth for review at the January Board. </w:t>
            </w:r>
            <w:r w:rsidRPr="007D0CA9">
              <w:rPr>
                <w:rFonts w:ascii="Arial" w:hAnsi="Arial" w:cs="Arial"/>
                <w:b/>
                <w:bCs/>
                <w:sz w:val="22"/>
                <w:szCs w:val="22"/>
              </w:rPr>
              <w:t>Action – all board</w:t>
            </w:r>
            <w:r>
              <w:rPr>
                <w:rFonts w:ascii="Arial" w:hAnsi="Arial" w:cs="Arial"/>
                <w:sz w:val="22"/>
                <w:szCs w:val="22"/>
              </w:rPr>
              <w:t xml:space="preserve"> </w:t>
            </w:r>
          </w:p>
          <w:p w14:paraId="4AE550BD" w14:textId="632F9091" w:rsidR="00713130" w:rsidRDefault="00E828C1" w:rsidP="00C575BA">
            <w:pPr>
              <w:pStyle w:val="PlainText"/>
              <w:rPr>
                <w:rFonts w:ascii="Arial" w:hAnsi="Arial" w:cs="Arial"/>
                <w:sz w:val="22"/>
                <w:szCs w:val="22"/>
              </w:rPr>
            </w:pPr>
            <w:r>
              <w:rPr>
                <w:rFonts w:ascii="Arial" w:hAnsi="Arial" w:cs="Arial"/>
                <w:sz w:val="22"/>
                <w:szCs w:val="22"/>
              </w:rPr>
              <w:t>The meeting discussed the Strategy Day, all agreeing that i</w:t>
            </w:r>
            <w:r w:rsidR="00922111">
              <w:rPr>
                <w:rFonts w:ascii="Arial" w:hAnsi="Arial" w:cs="Arial"/>
                <w:sz w:val="22"/>
                <w:szCs w:val="22"/>
              </w:rPr>
              <w:t>t</w:t>
            </w:r>
            <w:r>
              <w:rPr>
                <w:rFonts w:ascii="Arial" w:hAnsi="Arial" w:cs="Arial"/>
                <w:sz w:val="22"/>
                <w:szCs w:val="22"/>
              </w:rPr>
              <w:t xml:space="preserve"> was very positive</w:t>
            </w:r>
            <w:r w:rsidR="0044518A">
              <w:rPr>
                <w:rFonts w:ascii="Arial" w:hAnsi="Arial" w:cs="Arial"/>
                <w:sz w:val="22"/>
                <w:szCs w:val="22"/>
              </w:rPr>
              <w:t xml:space="preserve">.  </w:t>
            </w:r>
            <w:r>
              <w:rPr>
                <w:rFonts w:ascii="Arial" w:hAnsi="Arial" w:cs="Arial"/>
                <w:sz w:val="22"/>
                <w:szCs w:val="22"/>
              </w:rPr>
              <w:t>The Chair commented that the facilita</w:t>
            </w:r>
            <w:r w:rsidR="00C06F38">
              <w:rPr>
                <w:rFonts w:ascii="Arial" w:hAnsi="Arial" w:cs="Arial"/>
                <w:sz w:val="22"/>
                <w:szCs w:val="22"/>
              </w:rPr>
              <w:t xml:space="preserve">tor will provide a report for the January Board. </w:t>
            </w:r>
          </w:p>
        </w:tc>
      </w:tr>
      <w:tr w:rsidR="00AE1952" w:rsidRPr="00053196" w14:paraId="4DEE7F3C" w14:textId="77777777" w:rsidTr="570FF0BD">
        <w:tc>
          <w:tcPr>
            <w:tcW w:w="988" w:type="dxa"/>
          </w:tcPr>
          <w:p w14:paraId="57169A2C" w14:textId="77777777" w:rsidR="00AE1952" w:rsidRPr="00053196" w:rsidRDefault="00AE1952" w:rsidP="009A5920">
            <w:pPr>
              <w:rPr>
                <w:rFonts w:ascii="Arial" w:hAnsi="Arial" w:cs="Arial"/>
                <w:sz w:val="22"/>
                <w:szCs w:val="22"/>
              </w:rPr>
            </w:pPr>
            <w:r w:rsidRPr="00053196">
              <w:rPr>
                <w:rFonts w:ascii="Arial" w:hAnsi="Arial" w:cs="Arial"/>
                <w:sz w:val="22"/>
                <w:szCs w:val="22"/>
              </w:rPr>
              <w:t>6</w:t>
            </w:r>
          </w:p>
        </w:tc>
        <w:tc>
          <w:tcPr>
            <w:tcW w:w="8646" w:type="dxa"/>
          </w:tcPr>
          <w:p w14:paraId="19257B0E" w14:textId="77777777" w:rsidR="00AE1952" w:rsidRPr="00053196" w:rsidRDefault="00AE1952" w:rsidP="009A5920">
            <w:pPr>
              <w:pStyle w:val="PlainText"/>
              <w:rPr>
                <w:rFonts w:ascii="Arial" w:hAnsi="Arial" w:cs="Arial"/>
                <w:b/>
                <w:bCs/>
                <w:sz w:val="22"/>
                <w:szCs w:val="22"/>
              </w:rPr>
            </w:pPr>
            <w:r w:rsidRPr="00053196">
              <w:rPr>
                <w:rFonts w:ascii="Arial" w:hAnsi="Arial" w:cs="Arial"/>
                <w:b/>
                <w:bCs/>
                <w:sz w:val="22"/>
                <w:szCs w:val="22"/>
              </w:rPr>
              <w:t>CEO’s Report</w:t>
            </w:r>
          </w:p>
        </w:tc>
      </w:tr>
      <w:tr w:rsidR="007E7663" w:rsidRPr="00053196" w14:paraId="65A97F59" w14:textId="77777777" w:rsidTr="570FF0BD">
        <w:tc>
          <w:tcPr>
            <w:tcW w:w="988" w:type="dxa"/>
          </w:tcPr>
          <w:p w14:paraId="5193EEA6" w14:textId="77777777" w:rsidR="007E7663" w:rsidRPr="00053196" w:rsidRDefault="007E7663" w:rsidP="007E7663">
            <w:pPr>
              <w:rPr>
                <w:rFonts w:ascii="Arial" w:hAnsi="Arial" w:cs="Arial"/>
                <w:sz w:val="22"/>
                <w:szCs w:val="22"/>
              </w:rPr>
            </w:pPr>
            <w:r w:rsidRPr="00053196">
              <w:rPr>
                <w:rFonts w:ascii="Arial" w:hAnsi="Arial" w:cs="Arial"/>
                <w:sz w:val="22"/>
                <w:szCs w:val="22"/>
              </w:rPr>
              <w:t>6.1</w:t>
            </w:r>
          </w:p>
        </w:tc>
        <w:tc>
          <w:tcPr>
            <w:tcW w:w="8646" w:type="dxa"/>
          </w:tcPr>
          <w:p w14:paraId="33372594" w14:textId="58DCF422" w:rsidR="00A574C2" w:rsidRPr="00053196" w:rsidRDefault="00D368F3" w:rsidP="00EC45E1">
            <w:pPr>
              <w:rPr>
                <w:rFonts w:ascii="Arial" w:hAnsi="Arial" w:cs="Arial"/>
                <w:sz w:val="22"/>
                <w:szCs w:val="22"/>
              </w:rPr>
            </w:pPr>
            <w:r>
              <w:rPr>
                <w:rFonts w:ascii="Arial" w:hAnsi="Arial" w:cs="Arial"/>
                <w:sz w:val="22"/>
                <w:szCs w:val="22"/>
              </w:rPr>
              <w:t xml:space="preserve">The CEO </w:t>
            </w:r>
            <w:r w:rsidR="0034308F">
              <w:rPr>
                <w:rFonts w:ascii="Arial" w:hAnsi="Arial" w:cs="Arial"/>
                <w:sz w:val="22"/>
                <w:szCs w:val="22"/>
              </w:rPr>
              <w:t xml:space="preserve">reported on the </w:t>
            </w:r>
            <w:r w:rsidR="00A574C2">
              <w:rPr>
                <w:rFonts w:ascii="Arial" w:hAnsi="Arial" w:cs="Arial"/>
                <w:sz w:val="22"/>
                <w:szCs w:val="22"/>
              </w:rPr>
              <w:t xml:space="preserve">draft internal audit schedule for </w:t>
            </w:r>
            <w:r w:rsidR="00C575BA">
              <w:rPr>
                <w:rFonts w:ascii="Arial" w:hAnsi="Arial" w:cs="Arial"/>
                <w:sz w:val="22"/>
                <w:szCs w:val="22"/>
              </w:rPr>
              <w:t>2025</w:t>
            </w:r>
            <w:r w:rsidR="00941E1A">
              <w:rPr>
                <w:rFonts w:ascii="Arial" w:hAnsi="Arial" w:cs="Arial"/>
                <w:sz w:val="22"/>
                <w:szCs w:val="22"/>
              </w:rPr>
              <w:t>,</w:t>
            </w:r>
            <w:r w:rsidR="0034308F">
              <w:rPr>
                <w:rFonts w:ascii="Arial" w:hAnsi="Arial" w:cs="Arial"/>
                <w:sz w:val="22"/>
                <w:szCs w:val="22"/>
              </w:rPr>
              <w:t xml:space="preserve"> which w</w:t>
            </w:r>
            <w:r w:rsidR="00A574C2">
              <w:rPr>
                <w:rFonts w:ascii="Arial" w:hAnsi="Arial" w:cs="Arial"/>
                <w:sz w:val="22"/>
                <w:szCs w:val="22"/>
              </w:rPr>
              <w:t>ill be forwarded</w:t>
            </w:r>
            <w:r w:rsidR="0034308F">
              <w:rPr>
                <w:rFonts w:ascii="Arial" w:hAnsi="Arial" w:cs="Arial"/>
                <w:sz w:val="22"/>
                <w:szCs w:val="22"/>
              </w:rPr>
              <w:t xml:space="preserve"> to the Board</w:t>
            </w:r>
            <w:r w:rsidR="00A574C2">
              <w:rPr>
                <w:rFonts w:ascii="Arial" w:hAnsi="Arial" w:cs="Arial"/>
                <w:sz w:val="22"/>
                <w:szCs w:val="22"/>
              </w:rPr>
              <w:t>.</w:t>
            </w:r>
            <w:r w:rsidR="00377653">
              <w:rPr>
                <w:rFonts w:ascii="Arial" w:hAnsi="Arial" w:cs="Arial"/>
                <w:sz w:val="22"/>
                <w:szCs w:val="22"/>
              </w:rPr>
              <w:t xml:space="preserve">  A discussion has taken place with PGM on the draft for 2025/26</w:t>
            </w:r>
            <w:r w:rsidR="00F03EB0">
              <w:rPr>
                <w:rFonts w:ascii="Arial" w:hAnsi="Arial" w:cs="Arial"/>
                <w:sz w:val="22"/>
                <w:szCs w:val="22"/>
              </w:rPr>
              <w:t xml:space="preserve"> and will be sent through </w:t>
            </w:r>
            <w:r w:rsidR="00C575BA">
              <w:rPr>
                <w:rFonts w:ascii="Arial" w:hAnsi="Arial" w:cs="Arial"/>
                <w:sz w:val="22"/>
                <w:szCs w:val="22"/>
              </w:rPr>
              <w:t xml:space="preserve">in </w:t>
            </w:r>
            <w:r w:rsidR="00F03EB0">
              <w:rPr>
                <w:rFonts w:ascii="Arial" w:hAnsi="Arial" w:cs="Arial"/>
                <w:sz w:val="22"/>
                <w:szCs w:val="22"/>
              </w:rPr>
              <w:t xml:space="preserve">February 25. </w:t>
            </w:r>
            <w:r w:rsidR="00A574C2">
              <w:rPr>
                <w:rFonts w:ascii="Arial" w:hAnsi="Arial" w:cs="Arial"/>
                <w:sz w:val="22"/>
                <w:szCs w:val="22"/>
              </w:rPr>
              <w:t xml:space="preserve">  </w:t>
            </w:r>
          </w:p>
        </w:tc>
      </w:tr>
      <w:tr w:rsidR="00C575BA" w:rsidRPr="00053196" w14:paraId="2E213449" w14:textId="77777777" w:rsidTr="570FF0BD">
        <w:tc>
          <w:tcPr>
            <w:tcW w:w="988" w:type="dxa"/>
          </w:tcPr>
          <w:p w14:paraId="5C00DE7E" w14:textId="00976BF0" w:rsidR="00C575BA" w:rsidRPr="00053196" w:rsidRDefault="00C575BA" w:rsidP="007E7663">
            <w:pPr>
              <w:rPr>
                <w:rFonts w:ascii="Arial" w:hAnsi="Arial" w:cs="Arial"/>
                <w:sz w:val="22"/>
                <w:szCs w:val="22"/>
              </w:rPr>
            </w:pPr>
            <w:r>
              <w:rPr>
                <w:rFonts w:ascii="Arial" w:hAnsi="Arial" w:cs="Arial"/>
                <w:sz w:val="22"/>
                <w:szCs w:val="22"/>
              </w:rPr>
              <w:lastRenderedPageBreak/>
              <w:t>6.2</w:t>
            </w:r>
          </w:p>
        </w:tc>
        <w:tc>
          <w:tcPr>
            <w:tcW w:w="8646" w:type="dxa"/>
          </w:tcPr>
          <w:p w14:paraId="1AFC4F34" w14:textId="70AC2F3D" w:rsidR="00C575BA" w:rsidRDefault="00C575BA" w:rsidP="00C575BA">
            <w:pPr>
              <w:rPr>
                <w:rFonts w:ascii="Arial" w:hAnsi="Arial" w:cs="Arial"/>
                <w:sz w:val="22"/>
                <w:szCs w:val="22"/>
              </w:rPr>
            </w:pPr>
            <w:r>
              <w:rPr>
                <w:rFonts w:ascii="Arial" w:hAnsi="Arial" w:cs="Arial"/>
                <w:sz w:val="22"/>
                <w:szCs w:val="22"/>
              </w:rPr>
              <w:t xml:space="preserve">The CEO stated that a meeting has been held with </w:t>
            </w:r>
            <w:proofErr w:type="spellStart"/>
            <w:r w:rsidRPr="002C13EE">
              <w:rPr>
                <w:rFonts w:ascii="Arial" w:hAnsi="Arial" w:cs="Arial"/>
                <w:sz w:val="22"/>
                <w:szCs w:val="22"/>
              </w:rPr>
              <w:t>D</w:t>
            </w:r>
            <w:r w:rsidR="00933AB4" w:rsidRPr="002C13EE">
              <w:rPr>
                <w:rFonts w:ascii="Arial" w:hAnsi="Arial" w:cs="Arial"/>
                <w:sz w:val="22"/>
                <w:szCs w:val="22"/>
              </w:rPr>
              <w:t>onaree</w:t>
            </w:r>
            <w:proofErr w:type="spellEnd"/>
            <w:r w:rsidR="00933AB4" w:rsidRPr="002C13EE">
              <w:rPr>
                <w:rFonts w:ascii="Arial" w:hAnsi="Arial" w:cs="Arial"/>
                <w:sz w:val="22"/>
                <w:szCs w:val="22"/>
              </w:rPr>
              <w:t xml:space="preserve"> Marshal </w:t>
            </w:r>
            <w:r>
              <w:rPr>
                <w:rFonts w:ascii="Arial" w:hAnsi="Arial" w:cs="Arial"/>
                <w:sz w:val="22"/>
                <w:szCs w:val="22"/>
              </w:rPr>
              <w:t xml:space="preserve">on pensions.  </w:t>
            </w:r>
          </w:p>
          <w:p w14:paraId="28646270" w14:textId="7DF57712" w:rsidR="00C575BA" w:rsidRDefault="00C575BA" w:rsidP="00C575BA">
            <w:pPr>
              <w:rPr>
                <w:rFonts w:ascii="Arial" w:hAnsi="Arial" w:cs="Arial"/>
                <w:sz w:val="22"/>
                <w:szCs w:val="22"/>
              </w:rPr>
            </w:pPr>
            <w:r>
              <w:rPr>
                <w:rFonts w:ascii="Arial" w:hAnsi="Arial" w:cs="Arial"/>
                <w:sz w:val="22"/>
                <w:szCs w:val="22"/>
              </w:rPr>
              <w:t>has agreed to stay on for 2 more years; this does not present any issue in relation to her contract.  The Chair reported that a meeting with Mercers is planned for January 2025.</w:t>
            </w:r>
          </w:p>
        </w:tc>
      </w:tr>
      <w:tr w:rsidR="007E7663" w:rsidRPr="00053196" w14:paraId="0D4AE0E1" w14:textId="77777777" w:rsidTr="570FF0BD">
        <w:tc>
          <w:tcPr>
            <w:tcW w:w="988" w:type="dxa"/>
          </w:tcPr>
          <w:p w14:paraId="32875858" w14:textId="32A3841D" w:rsidR="007E7663" w:rsidRPr="00053196" w:rsidRDefault="007E7663" w:rsidP="007E7663">
            <w:pPr>
              <w:rPr>
                <w:rFonts w:ascii="Arial" w:hAnsi="Arial" w:cs="Arial"/>
                <w:sz w:val="22"/>
                <w:szCs w:val="22"/>
              </w:rPr>
            </w:pPr>
            <w:r w:rsidRPr="00053196">
              <w:rPr>
                <w:rFonts w:ascii="Arial" w:hAnsi="Arial" w:cs="Arial"/>
                <w:sz w:val="22"/>
                <w:szCs w:val="22"/>
              </w:rPr>
              <w:t>6.</w:t>
            </w:r>
            <w:r w:rsidR="00C575BA">
              <w:rPr>
                <w:rFonts w:ascii="Arial" w:hAnsi="Arial" w:cs="Arial"/>
                <w:sz w:val="22"/>
                <w:szCs w:val="22"/>
              </w:rPr>
              <w:t>3</w:t>
            </w:r>
          </w:p>
        </w:tc>
        <w:tc>
          <w:tcPr>
            <w:tcW w:w="8646" w:type="dxa"/>
          </w:tcPr>
          <w:p w14:paraId="0D54E7BC" w14:textId="79F0EF18" w:rsidR="007E7663" w:rsidRPr="00053196" w:rsidRDefault="00C34350" w:rsidP="007E7663">
            <w:pPr>
              <w:pStyle w:val="PlainText"/>
              <w:rPr>
                <w:rFonts w:ascii="Arial" w:hAnsi="Arial" w:cs="Arial"/>
                <w:sz w:val="22"/>
                <w:szCs w:val="22"/>
              </w:rPr>
            </w:pPr>
            <w:r>
              <w:rPr>
                <w:rFonts w:ascii="Arial" w:hAnsi="Arial" w:cs="Arial"/>
                <w:sz w:val="22"/>
                <w:szCs w:val="22"/>
              </w:rPr>
              <w:t xml:space="preserve">The CEO provided an update on the </w:t>
            </w:r>
            <w:r w:rsidR="00317158">
              <w:rPr>
                <w:rFonts w:ascii="Arial" w:hAnsi="Arial" w:cs="Arial"/>
                <w:sz w:val="22"/>
                <w:szCs w:val="22"/>
              </w:rPr>
              <w:t xml:space="preserve">Zoo </w:t>
            </w:r>
            <w:r>
              <w:rPr>
                <w:rFonts w:ascii="Arial" w:hAnsi="Arial" w:cs="Arial"/>
                <w:sz w:val="22"/>
                <w:szCs w:val="22"/>
              </w:rPr>
              <w:t xml:space="preserve">café stating a new tender had been offered but this was not feasible </w:t>
            </w:r>
            <w:r w:rsidR="00C575BA">
              <w:rPr>
                <w:rFonts w:ascii="Arial" w:hAnsi="Arial" w:cs="Arial"/>
                <w:sz w:val="22"/>
                <w:szCs w:val="22"/>
              </w:rPr>
              <w:t xml:space="preserve">for Usel </w:t>
            </w:r>
            <w:r>
              <w:rPr>
                <w:rFonts w:ascii="Arial" w:hAnsi="Arial" w:cs="Arial"/>
                <w:sz w:val="22"/>
                <w:szCs w:val="22"/>
              </w:rPr>
              <w:t xml:space="preserve">as </w:t>
            </w:r>
            <w:r w:rsidR="00317158">
              <w:rPr>
                <w:rFonts w:ascii="Arial" w:hAnsi="Arial" w:cs="Arial"/>
                <w:sz w:val="22"/>
                <w:szCs w:val="22"/>
              </w:rPr>
              <w:t xml:space="preserve">staff had already been informed and </w:t>
            </w:r>
            <w:r>
              <w:rPr>
                <w:rFonts w:ascii="Arial" w:hAnsi="Arial" w:cs="Arial"/>
                <w:sz w:val="22"/>
                <w:szCs w:val="22"/>
              </w:rPr>
              <w:t>have been redeployed</w:t>
            </w:r>
            <w:r w:rsidR="00C575BA">
              <w:rPr>
                <w:rFonts w:ascii="Arial" w:hAnsi="Arial" w:cs="Arial"/>
                <w:sz w:val="22"/>
                <w:szCs w:val="22"/>
              </w:rPr>
              <w:t xml:space="preserve"> elsewhere within the business</w:t>
            </w:r>
            <w:r>
              <w:rPr>
                <w:rFonts w:ascii="Arial" w:hAnsi="Arial" w:cs="Arial"/>
                <w:sz w:val="22"/>
                <w:szCs w:val="22"/>
              </w:rPr>
              <w:t xml:space="preserve">. </w:t>
            </w:r>
          </w:p>
        </w:tc>
      </w:tr>
      <w:tr w:rsidR="00295387" w:rsidRPr="00053196" w14:paraId="0384EC6F" w14:textId="77777777" w:rsidTr="570FF0BD">
        <w:tc>
          <w:tcPr>
            <w:tcW w:w="988" w:type="dxa"/>
          </w:tcPr>
          <w:p w14:paraId="0F8AEA68" w14:textId="6C6205C3" w:rsidR="00295387" w:rsidRPr="00053196" w:rsidRDefault="00295387" w:rsidP="007E7663">
            <w:pPr>
              <w:rPr>
                <w:rFonts w:ascii="Arial" w:hAnsi="Arial" w:cs="Arial"/>
                <w:sz w:val="22"/>
                <w:szCs w:val="22"/>
              </w:rPr>
            </w:pPr>
            <w:r>
              <w:rPr>
                <w:rFonts w:ascii="Arial" w:hAnsi="Arial" w:cs="Arial"/>
                <w:sz w:val="22"/>
                <w:szCs w:val="22"/>
              </w:rPr>
              <w:t>6.</w:t>
            </w:r>
            <w:r w:rsidR="00EC45E1">
              <w:rPr>
                <w:rFonts w:ascii="Arial" w:hAnsi="Arial" w:cs="Arial"/>
                <w:sz w:val="22"/>
                <w:szCs w:val="22"/>
              </w:rPr>
              <w:t>4</w:t>
            </w:r>
          </w:p>
        </w:tc>
        <w:tc>
          <w:tcPr>
            <w:tcW w:w="8646" w:type="dxa"/>
          </w:tcPr>
          <w:p w14:paraId="695F7A50" w14:textId="521CDD7A" w:rsidR="00317158" w:rsidRDefault="00BA1838" w:rsidP="007E7663">
            <w:pPr>
              <w:pStyle w:val="PlainText"/>
              <w:rPr>
                <w:rFonts w:ascii="Arial" w:hAnsi="Arial" w:cs="Arial"/>
                <w:sz w:val="22"/>
                <w:szCs w:val="22"/>
              </w:rPr>
            </w:pPr>
            <w:r>
              <w:rPr>
                <w:rFonts w:ascii="Arial" w:hAnsi="Arial" w:cs="Arial"/>
                <w:sz w:val="22"/>
                <w:szCs w:val="22"/>
              </w:rPr>
              <w:t>The CEO reported that the EQIA</w:t>
            </w:r>
            <w:r w:rsidR="00317158">
              <w:rPr>
                <w:rFonts w:ascii="Arial" w:hAnsi="Arial" w:cs="Arial"/>
                <w:sz w:val="22"/>
                <w:szCs w:val="22"/>
              </w:rPr>
              <w:t xml:space="preserve"> response has been submitted</w:t>
            </w:r>
            <w:r w:rsidR="0092680A">
              <w:rPr>
                <w:rFonts w:ascii="Arial" w:hAnsi="Arial" w:cs="Arial"/>
                <w:sz w:val="22"/>
                <w:szCs w:val="22"/>
              </w:rPr>
              <w:t>,</w:t>
            </w:r>
            <w:r w:rsidR="00C575BA">
              <w:rPr>
                <w:rFonts w:ascii="Arial" w:hAnsi="Arial" w:cs="Arial"/>
                <w:sz w:val="22"/>
                <w:szCs w:val="22"/>
              </w:rPr>
              <w:t xml:space="preserve"> and he</w:t>
            </w:r>
            <w:r w:rsidR="00317158">
              <w:rPr>
                <w:rFonts w:ascii="Arial" w:hAnsi="Arial" w:cs="Arial"/>
                <w:sz w:val="22"/>
                <w:szCs w:val="22"/>
              </w:rPr>
              <w:t xml:space="preserve"> had a call with </w:t>
            </w:r>
            <w:r>
              <w:rPr>
                <w:rFonts w:ascii="Arial" w:hAnsi="Arial" w:cs="Arial"/>
                <w:sz w:val="22"/>
                <w:szCs w:val="22"/>
              </w:rPr>
              <w:t xml:space="preserve">D Ward to </w:t>
            </w:r>
            <w:r w:rsidR="00317158">
              <w:rPr>
                <w:rFonts w:ascii="Arial" w:hAnsi="Arial" w:cs="Arial"/>
                <w:sz w:val="22"/>
                <w:szCs w:val="22"/>
              </w:rPr>
              <w:t>discuss</w:t>
            </w:r>
            <w:r>
              <w:rPr>
                <w:rFonts w:ascii="Arial" w:hAnsi="Arial" w:cs="Arial"/>
                <w:sz w:val="22"/>
                <w:szCs w:val="22"/>
              </w:rPr>
              <w:t xml:space="preserve"> the</w:t>
            </w:r>
            <w:r w:rsidR="00317158">
              <w:rPr>
                <w:rFonts w:ascii="Arial" w:hAnsi="Arial" w:cs="Arial"/>
                <w:sz w:val="22"/>
                <w:szCs w:val="22"/>
              </w:rPr>
              <w:t xml:space="preserve"> process.</w:t>
            </w:r>
            <w:r w:rsidR="00C575BA">
              <w:rPr>
                <w:rFonts w:ascii="Arial" w:hAnsi="Arial" w:cs="Arial"/>
                <w:sz w:val="22"/>
                <w:szCs w:val="22"/>
              </w:rPr>
              <w:t xml:space="preserve"> </w:t>
            </w:r>
            <w:r w:rsidR="00317158">
              <w:rPr>
                <w:rFonts w:ascii="Arial" w:hAnsi="Arial" w:cs="Arial"/>
                <w:sz w:val="22"/>
                <w:szCs w:val="22"/>
              </w:rPr>
              <w:t xml:space="preserve"> D</w:t>
            </w:r>
            <w:r>
              <w:rPr>
                <w:rFonts w:ascii="Arial" w:hAnsi="Arial" w:cs="Arial"/>
                <w:sz w:val="22"/>
                <w:szCs w:val="22"/>
              </w:rPr>
              <w:t xml:space="preserve"> Duffy</w:t>
            </w:r>
            <w:r w:rsidR="00317158">
              <w:rPr>
                <w:rFonts w:ascii="Arial" w:hAnsi="Arial" w:cs="Arial"/>
                <w:sz w:val="22"/>
                <w:szCs w:val="22"/>
              </w:rPr>
              <w:t xml:space="preserve"> queried if calculations have been done, </w:t>
            </w:r>
            <w:r>
              <w:rPr>
                <w:rFonts w:ascii="Arial" w:hAnsi="Arial" w:cs="Arial"/>
                <w:sz w:val="22"/>
                <w:szCs w:val="22"/>
              </w:rPr>
              <w:t xml:space="preserve">the CEO confirmed they have and will send a link to the Board.  </w:t>
            </w:r>
            <w:r w:rsidRPr="00E43513">
              <w:rPr>
                <w:rFonts w:ascii="Arial" w:hAnsi="Arial" w:cs="Arial"/>
                <w:b/>
                <w:bCs/>
                <w:sz w:val="22"/>
                <w:szCs w:val="22"/>
              </w:rPr>
              <w:t>A</w:t>
            </w:r>
            <w:r w:rsidR="0092680A">
              <w:rPr>
                <w:rFonts w:ascii="Arial" w:hAnsi="Arial" w:cs="Arial"/>
                <w:b/>
                <w:bCs/>
                <w:sz w:val="22"/>
                <w:szCs w:val="22"/>
              </w:rPr>
              <w:t>ction CEO</w:t>
            </w:r>
          </w:p>
          <w:p w14:paraId="5F4F628F" w14:textId="739C4E83" w:rsidR="00317158" w:rsidRPr="00386733" w:rsidRDefault="00317158" w:rsidP="00E43513">
            <w:pPr>
              <w:pStyle w:val="PlainText"/>
              <w:rPr>
                <w:rFonts w:ascii="Arial" w:hAnsi="Arial" w:cs="Arial"/>
                <w:sz w:val="22"/>
                <w:szCs w:val="22"/>
              </w:rPr>
            </w:pPr>
            <w:r>
              <w:rPr>
                <w:rFonts w:ascii="Arial" w:hAnsi="Arial" w:cs="Arial"/>
                <w:sz w:val="22"/>
                <w:szCs w:val="22"/>
              </w:rPr>
              <w:t>E</w:t>
            </w:r>
            <w:r w:rsidR="00E77698">
              <w:rPr>
                <w:rFonts w:ascii="Arial" w:hAnsi="Arial" w:cs="Arial"/>
                <w:sz w:val="22"/>
                <w:szCs w:val="22"/>
              </w:rPr>
              <w:t xml:space="preserve"> Finlay enquired if there was any</w:t>
            </w:r>
            <w:r>
              <w:rPr>
                <w:rFonts w:ascii="Arial" w:hAnsi="Arial" w:cs="Arial"/>
                <w:sz w:val="22"/>
                <w:szCs w:val="22"/>
              </w:rPr>
              <w:t xml:space="preserve"> update from NICVA </w:t>
            </w:r>
            <w:r w:rsidR="00E77698">
              <w:rPr>
                <w:rFonts w:ascii="Arial" w:hAnsi="Arial" w:cs="Arial"/>
                <w:sz w:val="22"/>
                <w:szCs w:val="22"/>
              </w:rPr>
              <w:t>in relation to National Insurance</w:t>
            </w:r>
            <w:r w:rsidR="00E43513">
              <w:rPr>
                <w:rFonts w:ascii="Arial" w:hAnsi="Arial" w:cs="Arial"/>
                <w:sz w:val="22"/>
                <w:szCs w:val="22"/>
              </w:rPr>
              <w:t xml:space="preserve"> changes</w:t>
            </w:r>
            <w:r w:rsidR="00E77698">
              <w:rPr>
                <w:rFonts w:ascii="Arial" w:hAnsi="Arial" w:cs="Arial"/>
                <w:sz w:val="22"/>
                <w:szCs w:val="22"/>
              </w:rPr>
              <w:t xml:space="preserve">.  The </w:t>
            </w:r>
            <w:r>
              <w:rPr>
                <w:rFonts w:ascii="Arial" w:hAnsi="Arial" w:cs="Arial"/>
                <w:sz w:val="22"/>
                <w:szCs w:val="22"/>
              </w:rPr>
              <w:t xml:space="preserve">CEO </w:t>
            </w:r>
            <w:r w:rsidR="00E77698">
              <w:rPr>
                <w:rFonts w:ascii="Arial" w:hAnsi="Arial" w:cs="Arial"/>
                <w:sz w:val="22"/>
                <w:szCs w:val="22"/>
              </w:rPr>
              <w:t>responded</w:t>
            </w:r>
            <w:r>
              <w:rPr>
                <w:rFonts w:ascii="Arial" w:hAnsi="Arial" w:cs="Arial"/>
                <w:sz w:val="22"/>
                <w:szCs w:val="22"/>
              </w:rPr>
              <w:t xml:space="preserve"> that </w:t>
            </w:r>
            <w:r w:rsidR="00E77698">
              <w:rPr>
                <w:rFonts w:ascii="Arial" w:hAnsi="Arial" w:cs="Arial"/>
                <w:sz w:val="22"/>
                <w:szCs w:val="22"/>
              </w:rPr>
              <w:t xml:space="preserve">this has been factored </w:t>
            </w:r>
            <w:r>
              <w:rPr>
                <w:rFonts w:ascii="Arial" w:hAnsi="Arial" w:cs="Arial"/>
                <w:sz w:val="22"/>
                <w:szCs w:val="22"/>
              </w:rPr>
              <w:t>into</w:t>
            </w:r>
            <w:r w:rsidR="00E77698">
              <w:rPr>
                <w:rFonts w:ascii="Arial" w:hAnsi="Arial" w:cs="Arial"/>
                <w:sz w:val="22"/>
                <w:szCs w:val="22"/>
              </w:rPr>
              <w:t xml:space="preserve"> the</w:t>
            </w:r>
            <w:r>
              <w:rPr>
                <w:rFonts w:ascii="Arial" w:hAnsi="Arial" w:cs="Arial"/>
                <w:sz w:val="22"/>
                <w:szCs w:val="22"/>
              </w:rPr>
              <w:t xml:space="preserve"> budget. </w:t>
            </w:r>
          </w:p>
        </w:tc>
      </w:tr>
      <w:tr w:rsidR="00C575BA" w:rsidRPr="00053196" w14:paraId="72F7BADE" w14:textId="77777777" w:rsidTr="570FF0BD">
        <w:tc>
          <w:tcPr>
            <w:tcW w:w="988" w:type="dxa"/>
          </w:tcPr>
          <w:p w14:paraId="3CC36D93" w14:textId="38967B06" w:rsidR="00C575BA" w:rsidRDefault="00C575BA" w:rsidP="007E7663">
            <w:pPr>
              <w:rPr>
                <w:rFonts w:ascii="Arial" w:hAnsi="Arial" w:cs="Arial"/>
                <w:sz w:val="22"/>
                <w:szCs w:val="22"/>
              </w:rPr>
            </w:pPr>
            <w:r>
              <w:rPr>
                <w:rFonts w:ascii="Arial" w:hAnsi="Arial" w:cs="Arial"/>
                <w:sz w:val="22"/>
                <w:szCs w:val="22"/>
              </w:rPr>
              <w:t>6.5</w:t>
            </w:r>
          </w:p>
        </w:tc>
        <w:tc>
          <w:tcPr>
            <w:tcW w:w="8646" w:type="dxa"/>
          </w:tcPr>
          <w:p w14:paraId="304F72E6" w14:textId="3B283A32" w:rsidR="00C575BA" w:rsidRDefault="00C575BA" w:rsidP="007E7663">
            <w:pPr>
              <w:pStyle w:val="PlainText"/>
              <w:rPr>
                <w:rFonts w:ascii="Arial" w:hAnsi="Arial" w:cs="Arial"/>
                <w:sz w:val="22"/>
                <w:szCs w:val="22"/>
              </w:rPr>
            </w:pPr>
            <w:r>
              <w:rPr>
                <w:rFonts w:ascii="Arial" w:hAnsi="Arial" w:cs="Arial"/>
                <w:sz w:val="22"/>
                <w:szCs w:val="22"/>
              </w:rPr>
              <w:t xml:space="preserve">The CEO gave an update on the new building stating that Belfast City Council </w:t>
            </w:r>
            <w:r w:rsidR="00F33928">
              <w:rPr>
                <w:rFonts w:ascii="Arial" w:hAnsi="Arial" w:cs="Arial"/>
                <w:sz w:val="22"/>
                <w:szCs w:val="22"/>
              </w:rPr>
              <w:t>requested</w:t>
            </w:r>
            <w:r>
              <w:rPr>
                <w:rFonts w:ascii="Arial" w:hAnsi="Arial" w:cs="Arial"/>
                <w:sz w:val="22"/>
                <w:szCs w:val="22"/>
              </w:rPr>
              <w:t xml:space="preserve"> a letter of comfort from the Department and are currently waiting on this </w:t>
            </w:r>
            <w:r w:rsidR="00F33928">
              <w:rPr>
                <w:rFonts w:ascii="Arial" w:hAnsi="Arial" w:cs="Arial"/>
                <w:sz w:val="22"/>
                <w:szCs w:val="22"/>
              </w:rPr>
              <w:t xml:space="preserve">coming </w:t>
            </w:r>
            <w:r>
              <w:rPr>
                <w:rFonts w:ascii="Arial" w:hAnsi="Arial" w:cs="Arial"/>
                <w:sz w:val="22"/>
                <w:szCs w:val="22"/>
              </w:rPr>
              <w:t>from Sponsor Branch, however this will not hold the process up.  Building should commence around the end of March or beginning of April 25.</w:t>
            </w:r>
          </w:p>
        </w:tc>
      </w:tr>
      <w:tr w:rsidR="007E7663" w:rsidRPr="00053196" w14:paraId="3D304D49" w14:textId="77777777" w:rsidTr="570FF0BD">
        <w:tc>
          <w:tcPr>
            <w:tcW w:w="988" w:type="dxa"/>
          </w:tcPr>
          <w:p w14:paraId="0CA1D974" w14:textId="77777777" w:rsidR="007E7663" w:rsidRPr="00053196" w:rsidRDefault="007E7663" w:rsidP="007E7663">
            <w:pPr>
              <w:rPr>
                <w:rFonts w:ascii="Arial" w:hAnsi="Arial" w:cs="Arial"/>
                <w:sz w:val="22"/>
                <w:szCs w:val="22"/>
              </w:rPr>
            </w:pPr>
            <w:r w:rsidRPr="00053196">
              <w:rPr>
                <w:rFonts w:ascii="Arial" w:hAnsi="Arial" w:cs="Arial"/>
                <w:sz w:val="22"/>
                <w:szCs w:val="22"/>
              </w:rPr>
              <w:t>7.</w:t>
            </w:r>
          </w:p>
        </w:tc>
        <w:tc>
          <w:tcPr>
            <w:tcW w:w="8646" w:type="dxa"/>
          </w:tcPr>
          <w:p w14:paraId="381FF615" w14:textId="29F149EA" w:rsidR="00B40140" w:rsidRPr="00053196" w:rsidRDefault="007E7663" w:rsidP="007E7663">
            <w:pPr>
              <w:pStyle w:val="PlainText"/>
              <w:rPr>
                <w:rFonts w:ascii="Arial" w:hAnsi="Arial" w:cs="Arial"/>
                <w:b/>
                <w:bCs/>
                <w:sz w:val="22"/>
                <w:szCs w:val="22"/>
              </w:rPr>
            </w:pPr>
            <w:r w:rsidRPr="00053196">
              <w:rPr>
                <w:rFonts w:ascii="Arial" w:hAnsi="Arial" w:cs="Arial"/>
                <w:b/>
                <w:bCs/>
                <w:sz w:val="22"/>
                <w:szCs w:val="22"/>
              </w:rPr>
              <w:t xml:space="preserve">Business Reporting </w:t>
            </w:r>
          </w:p>
        </w:tc>
      </w:tr>
      <w:tr w:rsidR="007E7663" w:rsidRPr="00053196" w14:paraId="69A96E8E" w14:textId="77777777" w:rsidTr="570FF0BD">
        <w:tc>
          <w:tcPr>
            <w:tcW w:w="988" w:type="dxa"/>
          </w:tcPr>
          <w:p w14:paraId="0111B234" w14:textId="77777777" w:rsidR="007E7663" w:rsidRPr="00053196" w:rsidRDefault="007E7663" w:rsidP="007E7663">
            <w:pPr>
              <w:rPr>
                <w:rFonts w:ascii="Arial" w:hAnsi="Arial" w:cs="Arial"/>
                <w:sz w:val="22"/>
                <w:szCs w:val="22"/>
              </w:rPr>
            </w:pPr>
            <w:r w:rsidRPr="00053196">
              <w:rPr>
                <w:rFonts w:ascii="Arial" w:hAnsi="Arial" w:cs="Arial"/>
                <w:sz w:val="22"/>
                <w:szCs w:val="22"/>
              </w:rPr>
              <w:t>7.1</w:t>
            </w:r>
          </w:p>
        </w:tc>
        <w:tc>
          <w:tcPr>
            <w:tcW w:w="8646" w:type="dxa"/>
          </w:tcPr>
          <w:p w14:paraId="2A1E5B83" w14:textId="3C56F085" w:rsidR="007E7663" w:rsidRPr="0056483F" w:rsidRDefault="007E7663" w:rsidP="0056483F">
            <w:pPr>
              <w:pStyle w:val="PlainText"/>
              <w:rPr>
                <w:rFonts w:ascii="Arial" w:hAnsi="Arial" w:cs="Arial"/>
                <w:b/>
                <w:bCs/>
                <w:sz w:val="22"/>
                <w:szCs w:val="22"/>
              </w:rPr>
            </w:pPr>
            <w:r w:rsidRPr="00053196">
              <w:rPr>
                <w:rFonts w:ascii="Arial" w:hAnsi="Arial" w:cs="Arial"/>
                <w:b/>
                <w:bCs/>
                <w:sz w:val="22"/>
                <w:szCs w:val="22"/>
              </w:rPr>
              <w:t>Employment Services Report</w:t>
            </w:r>
          </w:p>
        </w:tc>
      </w:tr>
      <w:tr w:rsidR="0056483F" w:rsidRPr="00053196" w14:paraId="19DF0C97" w14:textId="77777777" w:rsidTr="570FF0BD">
        <w:tc>
          <w:tcPr>
            <w:tcW w:w="988" w:type="dxa"/>
          </w:tcPr>
          <w:p w14:paraId="21498CAD" w14:textId="210C8420" w:rsidR="0056483F" w:rsidRPr="00053196" w:rsidRDefault="0056483F" w:rsidP="007E7663">
            <w:pPr>
              <w:rPr>
                <w:rFonts w:ascii="Arial" w:hAnsi="Arial" w:cs="Arial"/>
                <w:sz w:val="22"/>
                <w:szCs w:val="22"/>
              </w:rPr>
            </w:pPr>
            <w:r>
              <w:rPr>
                <w:rFonts w:ascii="Arial" w:hAnsi="Arial" w:cs="Arial"/>
                <w:sz w:val="22"/>
                <w:szCs w:val="22"/>
              </w:rPr>
              <w:t>7.1.1</w:t>
            </w:r>
          </w:p>
        </w:tc>
        <w:tc>
          <w:tcPr>
            <w:tcW w:w="8646" w:type="dxa"/>
          </w:tcPr>
          <w:p w14:paraId="1DA68F95" w14:textId="58DFD63C" w:rsidR="00B40140" w:rsidRPr="0056483F" w:rsidRDefault="00A115D2" w:rsidP="007E7663">
            <w:pPr>
              <w:pStyle w:val="PlainText"/>
              <w:rPr>
                <w:rFonts w:ascii="Arial" w:hAnsi="Arial" w:cs="Arial"/>
                <w:sz w:val="22"/>
                <w:szCs w:val="22"/>
              </w:rPr>
            </w:pPr>
            <w:r>
              <w:rPr>
                <w:rFonts w:ascii="Arial" w:hAnsi="Arial" w:cs="Arial"/>
                <w:sz w:val="22"/>
                <w:szCs w:val="22"/>
              </w:rPr>
              <w:t>A</w:t>
            </w:r>
            <w:r w:rsidR="00E43513">
              <w:rPr>
                <w:rFonts w:ascii="Arial" w:hAnsi="Arial" w:cs="Arial"/>
                <w:sz w:val="22"/>
                <w:szCs w:val="22"/>
              </w:rPr>
              <w:t xml:space="preserve"> White updated the meeting on the </w:t>
            </w:r>
            <w:r>
              <w:rPr>
                <w:rFonts w:ascii="Arial" w:hAnsi="Arial" w:cs="Arial"/>
                <w:sz w:val="22"/>
                <w:szCs w:val="22"/>
              </w:rPr>
              <w:t xml:space="preserve">employment programme application </w:t>
            </w:r>
            <w:r w:rsidR="00E43513">
              <w:rPr>
                <w:rFonts w:ascii="Arial" w:hAnsi="Arial" w:cs="Arial"/>
                <w:sz w:val="22"/>
                <w:szCs w:val="22"/>
              </w:rPr>
              <w:t xml:space="preserve">stating he was hopeful of obtaining the same amount of funding and will be meeting with the Department prior to the application submission to discuss requirements. </w:t>
            </w:r>
          </w:p>
        </w:tc>
      </w:tr>
      <w:tr w:rsidR="0056483F" w:rsidRPr="00053196" w14:paraId="15993FEC" w14:textId="77777777" w:rsidTr="570FF0BD">
        <w:tc>
          <w:tcPr>
            <w:tcW w:w="988" w:type="dxa"/>
          </w:tcPr>
          <w:p w14:paraId="29F4AAC1" w14:textId="65E5FB6A" w:rsidR="0056483F" w:rsidRDefault="0056483F" w:rsidP="007E7663">
            <w:pPr>
              <w:rPr>
                <w:rFonts w:ascii="Arial" w:hAnsi="Arial" w:cs="Arial"/>
                <w:sz w:val="22"/>
                <w:szCs w:val="22"/>
              </w:rPr>
            </w:pPr>
            <w:r>
              <w:rPr>
                <w:rFonts w:ascii="Arial" w:hAnsi="Arial" w:cs="Arial"/>
                <w:sz w:val="22"/>
                <w:szCs w:val="22"/>
              </w:rPr>
              <w:t>7.1.</w:t>
            </w:r>
            <w:r w:rsidR="00E43513">
              <w:rPr>
                <w:rFonts w:ascii="Arial" w:hAnsi="Arial" w:cs="Arial"/>
                <w:sz w:val="22"/>
                <w:szCs w:val="22"/>
              </w:rPr>
              <w:t>2</w:t>
            </w:r>
          </w:p>
        </w:tc>
        <w:tc>
          <w:tcPr>
            <w:tcW w:w="8646" w:type="dxa"/>
          </w:tcPr>
          <w:p w14:paraId="2A478A81" w14:textId="31196767" w:rsidR="0056483F" w:rsidRPr="0056483F" w:rsidRDefault="00E43513" w:rsidP="0056483F">
            <w:pPr>
              <w:rPr>
                <w:rFonts w:ascii="Arial" w:hAnsi="Arial" w:cs="Arial"/>
                <w:sz w:val="22"/>
                <w:szCs w:val="22"/>
              </w:rPr>
            </w:pPr>
            <w:r>
              <w:rPr>
                <w:rFonts w:ascii="Arial" w:hAnsi="Arial" w:cs="Arial"/>
                <w:sz w:val="22"/>
                <w:szCs w:val="22"/>
              </w:rPr>
              <w:t xml:space="preserve">A White reported on the tender for </w:t>
            </w:r>
            <w:r w:rsidR="00A115D2">
              <w:rPr>
                <w:rFonts w:ascii="Arial" w:hAnsi="Arial" w:cs="Arial"/>
                <w:sz w:val="22"/>
                <w:szCs w:val="22"/>
              </w:rPr>
              <w:t>Workable</w:t>
            </w:r>
            <w:r>
              <w:rPr>
                <w:rFonts w:ascii="Arial" w:hAnsi="Arial" w:cs="Arial"/>
                <w:sz w:val="22"/>
                <w:szCs w:val="22"/>
              </w:rPr>
              <w:t xml:space="preserve"> stating it is </w:t>
            </w:r>
            <w:r w:rsidR="00A115D2">
              <w:rPr>
                <w:rFonts w:ascii="Arial" w:hAnsi="Arial" w:cs="Arial"/>
                <w:sz w:val="22"/>
                <w:szCs w:val="22"/>
              </w:rPr>
              <w:t>progressing well</w:t>
            </w:r>
            <w:r>
              <w:rPr>
                <w:rFonts w:ascii="Arial" w:hAnsi="Arial" w:cs="Arial"/>
                <w:sz w:val="22"/>
                <w:szCs w:val="22"/>
              </w:rPr>
              <w:t xml:space="preserve"> and should be closed out today. </w:t>
            </w:r>
          </w:p>
        </w:tc>
      </w:tr>
      <w:tr w:rsidR="0056483F" w:rsidRPr="00053196" w14:paraId="39D8FF0D" w14:textId="77777777" w:rsidTr="570FF0BD">
        <w:tc>
          <w:tcPr>
            <w:tcW w:w="988" w:type="dxa"/>
          </w:tcPr>
          <w:p w14:paraId="12DEADB7" w14:textId="1312860E" w:rsidR="0056483F" w:rsidRDefault="0056483F" w:rsidP="007E7663">
            <w:pPr>
              <w:rPr>
                <w:rFonts w:ascii="Arial" w:hAnsi="Arial" w:cs="Arial"/>
                <w:sz w:val="22"/>
                <w:szCs w:val="22"/>
              </w:rPr>
            </w:pPr>
            <w:r>
              <w:rPr>
                <w:rFonts w:ascii="Arial" w:hAnsi="Arial" w:cs="Arial"/>
                <w:sz w:val="22"/>
                <w:szCs w:val="22"/>
              </w:rPr>
              <w:t>7.1.</w:t>
            </w:r>
            <w:r w:rsidR="0092680A">
              <w:rPr>
                <w:rFonts w:ascii="Arial" w:hAnsi="Arial" w:cs="Arial"/>
                <w:sz w:val="22"/>
                <w:szCs w:val="22"/>
              </w:rPr>
              <w:t>3</w:t>
            </w:r>
          </w:p>
        </w:tc>
        <w:tc>
          <w:tcPr>
            <w:tcW w:w="8646" w:type="dxa"/>
          </w:tcPr>
          <w:p w14:paraId="03BB0C71" w14:textId="5522993A" w:rsidR="00383B55" w:rsidRPr="0056483F" w:rsidRDefault="00E43513" w:rsidP="0056483F">
            <w:pPr>
              <w:rPr>
                <w:rFonts w:ascii="Arial" w:hAnsi="Arial" w:cs="Arial"/>
                <w:sz w:val="22"/>
                <w:szCs w:val="22"/>
              </w:rPr>
            </w:pPr>
            <w:r>
              <w:rPr>
                <w:rFonts w:ascii="Arial" w:hAnsi="Arial" w:cs="Arial"/>
                <w:sz w:val="22"/>
                <w:szCs w:val="22"/>
              </w:rPr>
              <w:t xml:space="preserve">A White provided an update on the Employment Services </w:t>
            </w:r>
            <w:r w:rsidR="00A115D2">
              <w:rPr>
                <w:rFonts w:ascii="Arial" w:hAnsi="Arial" w:cs="Arial"/>
                <w:sz w:val="22"/>
                <w:szCs w:val="22"/>
              </w:rPr>
              <w:t>audit</w:t>
            </w:r>
            <w:r w:rsidR="00F33928">
              <w:rPr>
                <w:rFonts w:ascii="Arial" w:hAnsi="Arial" w:cs="Arial"/>
                <w:sz w:val="22"/>
                <w:szCs w:val="22"/>
              </w:rPr>
              <w:t xml:space="preserve">.  This was delayed due to finance queries but is now in process. </w:t>
            </w:r>
          </w:p>
        </w:tc>
      </w:tr>
      <w:tr w:rsidR="0092680A" w:rsidRPr="00053196" w14:paraId="0D4FF642" w14:textId="77777777" w:rsidTr="570FF0BD">
        <w:tc>
          <w:tcPr>
            <w:tcW w:w="988" w:type="dxa"/>
          </w:tcPr>
          <w:p w14:paraId="269AEF20" w14:textId="259539C3" w:rsidR="0092680A" w:rsidRDefault="0092680A" w:rsidP="007E7663">
            <w:pPr>
              <w:rPr>
                <w:rFonts w:ascii="Arial" w:hAnsi="Arial" w:cs="Arial"/>
                <w:sz w:val="22"/>
                <w:szCs w:val="22"/>
              </w:rPr>
            </w:pPr>
            <w:r>
              <w:rPr>
                <w:rFonts w:ascii="Arial" w:hAnsi="Arial" w:cs="Arial"/>
                <w:sz w:val="22"/>
                <w:szCs w:val="22"/>
              </w:rPr>
              <w:t>7.1.4</w:t>
            </w:r>
          </w:p>
        </w:tc>
        <w:tc>
          <w:tcPr>
            <w:tcW w:w="8646" w:type="dxa"/>
          </w:tcPr>
          <w:p w14:paraId="11DF5101" w14:textId="6F9F2CD1" w:rsidR="00F33928" w:rsidRDefault="0092680A" w:rsidP="00F33928">
            <w:pPr>
              <w:rPr>
                <w:rFonts w:ascii="Arial" w:hAnsi="Arial" w:cs="Arial"/>
                <w:sz w:val="22"/>
                <w:szCs w:val="22"/>
              </w:rPr>
            </w:pPr>
            <w:r>
              <w:rPr>
                <w:rFonts w:ascii="Arial" w:hAnsi="Arial" w:cs="Arial"/>
                <w:sz w:val="22"/>
                <w:szCs w:val="22"/>
              </w:rPr>
              <w:t>A White reported that an excellent result was received</w:t>
            </w:r>
            <w:r w:rsidR="00F33928">
              <w:rPr>
                <w:rFonts w:ascii="Arial" w:hAnsi="Arial" w:cs="Arial"/>
                <w:sz w:val="22"/>
                <w:szCs w:val="22"/>
              </w:rPr>
              <w:t xml:space="preserve"> </w:t>
            </w:r>
            <w:r w:rsidR="00FC6573">
              <w:rPr>
                <w:rFonts w:ascii="Arial" w:hAnsi="Arial" w:cs="Arial"/>
                <w:sz w:val="22"/>
                <w:szCs w:val="22"/>
              </w:rPr>
              <w:t xml:space="preserve">on the </w:t>
            </w:r>
            <w:r w:rsidR="00FC6573" w:rsidRPr="00FC6573">
              <w:rPr>
                <w:rFonts w:ascii="Arial" w:hAnsi="Arial" w:cs="Arial"/>
                <w:sz w:val="22"/>
                <w:szCs w:val="22"/>
              </w:rPr>
              <w:t xml:space="preserve">Step-up </w:t>
            </w:r>
            <w:r w:rsidR="00FC6573">
              <w:rPr>
                <w:rFonts w:ascii="Arial" w:hAnsi="Arial" w:cs="Arial"/>
                <w:sz w:val="22"/>
                <w:szCs w:val="22"/>
              </w:rPr>
              <w:t>a</w:t>
            </w:r>
            <w:r w:rsidR="00FC6573" w:rsidRPr="00FC6573">
              <w:rPr>
                <w:rFonts w:ascii="Arial" w:hAnsi="Arial" w:cs="Arial"/>
                <w:sz w:val="22"/>
                <w:szCs w:val="22"/>
              </w:rPr>
              <w:t>udit</w:t>
            </w:r>
            <w:r w:rsidR="00FC6573">
              <w:rPr>
                <w:rFonts w:ascii="Arial" w:hAnsi="Arial" w:cs="Arial"/>
                <w:sz w:val="22"/>
                <w:szCs w:val="22"/>
              </w:rPr>
              <w:t xml:space="preserve">, </w:t>
            </w:r>
            <w:r w:rsidR="00F33928">
              <w:rPr>
                <w:rFonts w:ascii="Arial" w:hAnsi="Arial" w:cs="Arial"/>
                <w:sz w:val="22"/>
                <w:szCs w:val="22"/>
              </w:rPr>
              <w:t xml:space="preserve">however there is no certainty that it will continue next year.  </w:t>
            </w:r>
          </w:p>
          <w:p w14:paraId="20D45866" w14:textId="485C2409" w:rsidR="0092680A" w:rsidRDefault="0092680A" w:rsidP="00F33928">
            <w:pPr>
              <w:rPr>
                <w:rFonts w:ascii="Arial" w:hAnsi="Arial" w:cs="Arial"/>
                <w:sz w:val="22"/>
                <w:szCs w:val="22"/>
              </w:rPr>
            </w:pPr>
            <w:r>
              <w:rPr>
                <w:rFonts w:ascii="Arial" w:hAnsi="Arial" w:cs="Arial"/>
                <w:sz w:val="22"/>
                <w:szCs w:val="22"/>
              </w:rPr>
              <w:t>The meeting accepted the report.</w:t>
            </w:r>
          </w:p>
        </w:tc>
      </w:tr>
      <w:tr w:rsidR="007E7663" w:rsidRPr="00053196" w14:paraId="50685452" w14:textId="77777777" w:rsidTr="570FF0BD">
        <w:tc>
          <w:tcPr>
            <w:tcW w:w="988" w:type="dxa"/>
          </w:tcPr>
          <w:p w14:paraId="24031FBE" w14:textId="77777777" w:rsidR="007E7663" w:rsidRPr="00053196" w:rsidRDefault="007E7663" w:rsidP="007E7663">
            <w:pPr>
              <w:rPr>
                <w:rFonts w:ascii="Arial" w:hAnsi="Arial" w:cs="Arial"/>
                <w:sz w:val="22"/>
                <w:szCs w:val="22"/>
              </w:rPr>
            </w:pPr>
            <w:r w:rsidRPr="00053196">
              <w:rPr>
                <w:rFonts w:ascii="Arial" w:hAnsi="Arial" w:cs="Arial"/>
                <w:sz w:val="22"/>
                <w:szCs w:val="22"/>
              </w:rPr>
              <w:t>7.2</w:t>
            </w:r>
          </w:p>
        </w:tc>
        <w:tc>
          <w:tcPr>
            <w:tcW w:w="8646" w:type="dxa"/>
          </w:tcPr>
          <w:p w14:paraId="26E593EB" w14:textId="77777777" w:rsidR="007E7663" w:rsidRPr="00053196" w:rsidRDefault="007E7663" w:rsidP="007E7663">
            <w:pPr>
              <w:pStyle w:val="PlainText"/>
              <w:rPr>
                <w:rFonts w:ascii="Arial" w:hAnsi="Arial" w:cs="Arial"/>
                <w:b/>
                <w:bCs/>
                <w:sz w:val="22"/>
                <w:szCs w:val="22"/>
              </w:rPr>
            </w:pPr>
            <w:r w:rsidRPr="00053196">
              <w:rPr>
                <w:rFonts w:ascii="Arial" w:hAnsi="Arial" w:cs="Arial"/>
                <w:b/>
                <w:bCs/>
                <w:sz w:val="22"/>
                <w:szCs w:val="22"/>
              </w:rPr>
              <w:t>Operations Report</w:t>
            </w:r>
          </w:p>
        </w:tc>
      </w:tr>
      <w:tr w:rsidR="0056483F" w:rsidRPr="00053196" w14:paraId="5CD6C407" w14:textId="77777777" w:rsidTr="570FF0BD">
        <w:tc>
          <w:tcPr>
            <w:tcW w:w="988" w:type="dxa"/>
          </w:tcPr>
          <w:p w14:paraId="04126F56" w14:textId="7F867B9F" w:rsidR="0056483F" w:rsidRPr="00053196" w:rsidRDefault="0056483F" w:rsidP="007E7663">
            <w:pPr>
              <w:rPr>
                <w:rFonts w:ascii="Arial" w:hAnsi="Arial" w:cs="Arial"/>
                <w:sz w:val="22"/>
                <w:szCs w:val="22"/>
              </w:rPr>
            </w:pPr>
            <w:r>
              <w:rPr>
                <w:rFonts w:ascii="Arial" w:hAnsi="Arial" w:cs="Arial"/>
                <w:sz w:val="22"/>
                <w:szCs w:val="22"/>
              </w:rPr>
              <w:t>7.2.1</w:t>
            </w:r>
          </w:p>
        </w:tc>
        <w:tc>
          <w:tcPr>
            <w:tcW w:w="8646" w:type="dxa"/>
          </w:tcPr>
          <w:p w14:paraId="5245DA5B" w14:textId="64578148" w:rsidR="0056483F" w:rsidRPr="001509D4" w:rsidRDefault="00F84337" w:rsidP="001357D6">
            <w:pPr>
              <w:pStyle w:val="PlainText"/>
              <w:rPr>
                <w:rFonts w:ascii="Arial" w:hAnsi="Arial" w:cs="Arial"/>
                <w:sz w:val="22"/>
                <w:szCs w:val="22"/>
              </w:rPr>
            </w:pPr>
            <w:r>
              <w:rPr>
                <w:rFonts w:ascii="Arial" w:hAnsi="Arial" w:cs="Arial"/>
                <w:sz w:val="22"/>
                <w:szCs w:val="22"/>
              </w:rPr>
              <w:t>The Head of Operations gave an update on c</w:t>
            </w:r>
            <w:r w:rsidR="00383B55">
              <w:rPr>
                <w:rFonts w:ascii="Arial" w:hAnsi="Arial" w:cs="Arial"/>
                <w:sz w:val="22"/>
                <w:szCs w:val="22"/>
              </w:rPr>
              <w:t xml:space="preserve">yber essentials accreditation </w:t>
            </w:r>
            <w:r>
              <w:rPr>
                <w:rFonts w:ascii="Arial" w:hAnsi="Arial" w:cs="Arial"/>
                <w:sz w:val="22"/>
                <w:szCs w:val="22"/>
              </w:rPr>
              <w:t xml:space="preserve">stating the </w:t>
            </w:r>
            <w:r w:rsidR="00383B55">
              <w:rPr>
                <w:rFonts w:ascii="Arial" w:hAnsi="Arial" w:cs="Arial"/>
                <w:sz w:val="22"/>
                <w:szCs w:val="22"/>
              </w:rPr>
              <w:t xml:space="preserve">business case </w:t>
            </w:r>
            <w:r>
              <w:rPr>
                <w:rFonts w:ascii="Arial" w:hAnsi="Arial" w:cs="Arial"/>
                <w:sz w:val="22"/>
                <w:szCs w:val="22"/>
              </w:rPr>
              <w:t xml:space="preserve">is </w:t>
            </w:r>
            <w:r w:rsidR="00383B55">
              <w:rPr>
                <w:rFonts w:ascii="Arial" w:hAnsi="Arial" w:cs="Arial"/>
                <w:sz w:val="22"/>
                <w:szCs w:val="22"/>
              </w:rPr>
              <w:t>approved and work will start in January</w:t>
            </w:r>
            <w:r>
              <w:rPr>
                <w:rFonts w:ascii="Arial" w:hAnsi="Arial" w:cs="Arial"/>
                <w:sz w:val="22"/>
                <w:szCs w:val="22"/>
              </w:rPr>
              <w:t xml:space="preserve"> 25</w:t>
            </w:r>
            <w:r w:rsidR="00383B55">
              <w:rPr>
                <w:rFonts w:ascii="Arial" w:hAnsi="Arial" w:cs="Arial"/>
                <w:sz w:val="22"/>
                <w:szCs w:val="22"/>
              </w:rPr>
              <w:t xml:space="preserve">.  </w:t>
            </w:r>
            <w:r>
              <w:rPr>
                <w:rFonts w:ascii="Arial" w:hAnsi="Arial" w:cs="Arial"/>
                <w:sz w:val="22"/>
                <w:szCs w:val="22"/>
              </w:rPr>
              <w:t xml:space="preserve">This is a substantial milestone for </w:t>
            </w:r>
            <w:r w:rsidR="00383B55">
              <w:rPr>
                <w:rFonts w:ascii="Arial" w:hAnsi="Arial" w:cs="Arial"/>
                <w:sz w:val="22"/>
                <w:szCs w:val="22"/>
              </w:rPr>
              <w:t xml:space="preserve">ISO </w:t>
            </w:r>
            <w:r>
              <w:rPr>
                <w:rFonts w:ascii="Arial" w:hAnsi="Arial" w:cs="Arial"/>
                <w:sz w:val="22"/>
                <w:szCs w:val="22"/>
              </w:rPr>
              <w:t>accreditation</w:t>
            </w:r>
            <w:r w:rsidR="00383B55">
              <w:rPr>
                <w:rFonts w:ascii="Arial" w:hAnsi="Arial" w:cs="Arial"/>
                <w:sz w:val="22"/>
                <w:szCs w:val="22"/>
              </w:rPr>
              <w:t xml:space="preserve"> in relation to data storage which may be </w:t>
            </w:r>
            <w:r>
              <w:rPr>
                <w:rFonts w:ascii="Arial" w:hAnsi="Arial" w:cs="Arial"/>
                <w:sz w:val="22"/>
                <w:szCs w:val="22"/>
              </w:rPr>
              <w:t xml:space="preserve">a </w:t>
            </w:r>
            <w:r w:rsidR="00383B55">
              <w:rPr>
                <w:rFonts w:ascii="Arial" w:hAnsi="Arial" w:cs="Arial"/>
                <w:sz w:val="22"/>
                <w:szCs w:val="22"/>
              </w:rPr>
              <w:t xml:space="preserve">new business line in the future. </w:t>
            </w:r>
          </w:p>
        </w:tc>
      </w:tr>
      <w:tr w:rsidR="0056483F" w:rsidRPr="00053196" w14:paraId="365A766D" w14:textId="77777777" w:rsidTr="570FF0BD">
        <w:tc>
          <w:tcPr>
            <w:tcW w:w="988" w:type="dxa"/>
          </w:tcPr>
          <w:p w14:paraId="1807502A" w14:textId="765CB296" w:rsidR="0056483F" w:rsidRDefault="0056483F" w:rsidP="007E7663">
            <w:pPr>
              <w:rPr>
                <w:rFonts w:ascii="Arial" w:hAnsi="Arial" w:cs="Arial"/>
                <w:sz w:val="22"/>
                <w:szCs w:val="22"/>
              </w:rPr>
            </w:pPr>
            <w:r>
              <w:rPr>
                <w:rFonts w:ascii="Arial" w:hAnsi="Arial" w:cs="Arial"/>
                <w:sz w:val="22"/>
                <w:szCs w:val="22"/>
              </w:rPr>
              <w:t>7.2.2</w:t>
            </w:r>
          </w:p>
        </w:tc>
        <w:tc>
          <w:tcPr>
            <w:tcW w:w="8646" w:type="dxa"/>
          </w:tcPr>
          <w:p w14:paraId="6B9B0D4F" w14:textId="48873567" w:rsidR="00711436" w:rsidRPr="001509D4" w:rsidRDefault="00F84337" w:rsidP="0092680A">
            <w:pPr>
              <w:rPr>
                <w:rFonts w:ascii="Arial" w:hAnsi="Arial" w:cs="Arial"/>
                <w:sz w:val="22"/>
                <w:szCs w:val="22"/>
              </w:rPr>
            </w:pPr>
            <w:r>
              <w:rPr>
                <w:rFonts w:ascii="Arial" w:hAnsi="Arial" w:cs="Arial"/>
                <w:sz w:val="22"/>
                <w:szCs w:val="22"/>
              </w:rPr>
              <w:t>The Head of Operation</w:t>
            </w:r>
            <w:r w:rsidR="00FC6573">
              <w:rPr>
                <w:rFonts w:ascii="Arial" w:hAnsi="Arial" w:cs="Arial"/>
                <w:sz w:val="22"/>
                <w:szCs w:val="22"/>
              </w:rPr>
              <w:t>s</w:t>
            </w:r>
            <w:r>
              <w:rPr>
                <w:rFonts w:ascii="Arial" w:hAnsi="Arial" w:cs="Arial"/>
                <w:sz w:val="22"/>
                <w:szCs w:val="22"/>
              </w:rPr>
              <w:t xml:space="preserve"> gave an u</w:t>
            </w:r>
            <w:r w:rsidR="00383B55">
              <w:rPr>
                <w:rFonts w:ascii="Arial" w:hAnsi="Arial" w:cs="Arial"/>
                <w:sz w:val="22"/>
                <w:szCs w:val="22"/>
              </w:rPr>
              <w:t xml:space="preserve">pdate on </w:t>
            </w:r>
            <w:r>
              <w:rPr>
                <w:rFonts w:ascii="Arial" w:hAnsi="Arial" w:cs="Arial"/>
                <w:sz w:val="22"/>
                <w:szCs w:val="22"/>
              </w:rPr>
              <w:t xml:space="preserve">the </w:t>
            </w:r>
            <w:r w:rsidR="00383B55">
              <w:rPr>
                <w:rFonts w:ascii="Arial" w:hAnsi="Arial" w:cs="Arial"/>
                <w:sz w:val="22"/>
                <w:szCs w:val="22"/>
              </w:rPr>
              <w:t xml:space="preserve">Hospice. </w:t>
            </w:r>
            <w:r>
              <w:rPr>
                <w:rFonts w:ascii="Arial" w:hAnsi="Arial" w:cs="Arial"/>
                <w:sz w:val="22"/>
                <w:szCs w:val="22"/>
              </w:rPr>
              <w:t xml:space="preserve"> She stated that Usel will try to target clients who align with </w:t>
            </w:r>
            <w:proofErr w:type="spellStart"/>
            <w:r w:rsidR="0092680A">
              <w:rPr>
                <w:rFonts w:ascii="Arial" w:hAnsi="Arial" w:cs="Arial"/>
                <w:sz w:val="22"/>
                <w:szCs w:val="22"/>
              </w:rPr>
              <w:t>Usel’s</w:t>
            </w:r>
            <w:proofErr w:type="spellEnd"/>
            <w:r>
              <w:rPr>
                <w:rFonts w:ascii="Arial" w:hAnsi="Arial" w:cs="Arial"/>
                <w:sz w:val="22"/>
                <w:szCs w:val="22"/>
              </w:rPr>
              <w:t xml:space="preserve"> values.  The meeting discussed the </w:t>
            </w:r>
            <w:r w:rsidR="00383B55">
              <w:rPr>
                <w:rFonts w:ascii="Arial" w:hAnsi="Arial" w:cs="Arial"/>
                <w:sz w:val="22"/>
                <w:szCs w:val="22"/>
              </w:rPr>
              <w:t xml:space="preserve">logistics of </w:t>
            </w:r>
            <w:r>
              <w:rPr>
                <w:rFonts w:ascii="Arial" w:hAnsi="Arial" w:cs="Arial"/>
                <w:sz w:val="22"/>
                <w:szCs w:val="22"/>
              </w:rPr>
              <w:t xml:space="preserve">the </w:t>
            </w:r>
            <w:r w:rsidR="00383B55">
              <w:rPr>
                <w:rFonts w:ascii="Arial" w:hAnsi="Arial" w:cs="Arial"/>
                <w:sz w:val="22"/>
                <w:szCs w:val="22"/>
              </w:rPr>
              <w:t>transfer of documents</w:t>
            </w:r>
            <w:r>
              <w:rPr>
                <w:rFonts w:ascii="Arial" w:hAnsi="Arial" w:cs="Arial"/>
                <w:sz w:val="22"/>
                <w:szCs w:val="22"/>
              </w:rPr>
              <w:t xml:space="preserve"> and insurance provision, the Chair querying if an </w:t>
            </w:r>
            <w:r w:rsidR="00711436">
              <w:rPr>
                <w:rFonts w:ascii="Arial" w:hAnsi="Arial" w:cs="Arial"/>
                <w:sz w:val="22"/>
                <w:szCs w:val="22"/>
              </w:rPr>
              <w:t xml:space="preserve">outage fee </w:t>
            </w:r>
            <w:r>
              <w:rPr>
                <w:rFonts w:ascii="Arial" w:hAnsi="Arial" w:cs="Arial"/>
                <w:sz w:val="22"/>
                <w:szCs w:val="22"/>
              </w:rPr>
              <w:t xml:space="preserve">had any </w:t>
            </w:r>
            <w:r w:rsidR="00711436">
              <w:rPr>
                <w:rFonts w:ascii="Arial" w:hAnsi="Arial" w:cs="Arial"/>
                <w:sz w:val="22"/>
                <w:szCs w:val="22"/>
              </w:rPr>
              <w:t xml:space="preserve">implications for </w:t>
            </w:r>
            <w:r>
              <w:rPr>
                <w:rFonts w:ascii="Arial" w:hAnsi="Arial" w:cs="Arial"/>
                <w:sz w:val="22"/>
                <w:szCs w:val="22"/>
              </w:rPr>
              <w:t>the</w:t>
            </w:r>
            <w:r w:rsidR="00711436">
              <w:rPr>
                <w:rFonts w:ascii="Arial" w:hAnsi="Arial" w:cs="Arial"/>
                <w:sz w:val="22"/>
                <w:szCs w:val="22"/>
              </w:rPr>
              <w:t xml:space="preserve"> budget</w:t>
            </w:r>
            <w:r>
              <w:rPr>
                <w:rFonts w:ascii="Arial" w:hAnsi="Arial" w:cs="Arial"/>
                <w:sz w:val="22"/>
                <w:szCs w:val="22"/>
              </w:rPr>
              <w:t xml:space="preserve">. </w:t>
            </w:r>
            <w:r w:rsidR="00C2011F">
              <w:rPr>
                <w:rFonts w:ascii="Arial" w:hAnsi="Arial" w:cs="Arial"/>
                <w:sz w:val="22"/>
                <w:szCs w:val="22"/>
              </w:rPr>
              <w:t xml:space="preserve"> The Head of Operations concurred that such fees would </w:t>
            </w:r>
            <w:r w:rsidR="00711436">
              <w:rPr>
                <w:rFonts w:ascii="Arial" w:hAnsi="Arial" w:cs="Arial"/>
                <w:sz w:val="22"/>
                <w:szCs w:val="22"/>
              </w:rPr>
              <w:t xml:space="preserve">prove to be </w:t>
            </w:r>
            <w:r w:rsidR="0092680A">
              <w:rPr>
                <w:rFonts w:ascii="Arial" w:hAnsi="Arial" w:cs="Arial"/>
                <w:sz w:val="22"/>
                <w:szCs w:val="22"/>
              </w:rPr>
              <w:t>a hindrance</w:t>
            </w:r>
            <w:r w:rsidR="00711436">
              <w:rPr>
                <w:rFonts w:ascii="Arial" w:hAnsi="Arial" w:cs="Arial"/>
                <w:sz w:val="22"/>
                <w:szCs w:val="22"/>
              </w:rPr>
              <w:t xml:space="preserve"> for clients </w:t>
            </w:r>
            <w:r w:rsidR="0092680A">
              <w:rPr>
                <w:rFonts w:ascii="Arial" w:hAnsi="Arial" w:cs="Arial"/>
                <w:sz w:val="22"/>
                <w:szCs w:val="22"/>
              </w:rPr>
              <w:t xml:space="preserve">wishing </w:t>
            </w:r>
            <w:r w:rsidR="00711436">
              <w:rPr>
                <w:rFonts w:ascii="Arial" w:hAnsi="Arial" w:cs="Arial"/>
                <w:sz w:val="22"/>
                <w:szCs w:val="22"/>
              </w:rPr>
              <w:t xml:space="preserve">to transfer to </w:t>
            </w:r>
            <w:r w:rsidR="00C2011F">
              <w:rPr>
                <w:rFonts w:ascii="Arial" w:hAnsi="Arial" w:cs="Arial"/>
                <w:sz w:val="22"/>
                <w:szCs w:val="22"/>
              </w:rPr>
              <w:t>Usel</w:t>
            </w:r>
            <w:r w:rsidR="00711436">
              <w:rPr>
                <w:rFonts w:ascii="Arial" w:hAnsi="Arial" w:cs="Arial"/>
                <w:sz w:val="22"/>
                <w:szCs w:val="22"/>
              </w:rPr>
              <w:t xml:space="preserve">. </w:t>
            </w:r>
            <w:r w:rsidR="00C2011F">
              <w:rPr>
                <w:rFonts w:ascii="Arial" w:hAnsi="Arial" w:cs="Arial"/>
                <w:sz w:val="22"/>
                <w:szCs w:val="22"/>
              </w:rPr>
              <w:t xml:space="preserve"> </w:t>
            </w:r>
          </w:p>
        </w:tc>
      </w:tr>
      <w:tr w:rsidR="0092680A" w:rsidRPr="00053196" w14:paraId="667CD29A" w14:textId="77777777" w:rsidTr="570FF0BD">
        <w:tc>
          <w:tcPr>
            <w:tcW w:w="988" w:type="dxa"/>
          </w:tcPr>
          <w:p w14:paraId="5208B9A4" w14:textId="79FE1702" w:rsidR="0092680A" w:rsidRDefault="0092680A" w:rsidP="007E7663">
            <w:pPr>
              <w:rPr>
                <w:rFonts w:ascii="Arial" w:hAnsi="Arial" w:cs="Arial"/>
                <w:sz w:val="22"/>
                <w:szCs w:val="22"/>
              </w:rPr>
            </w:pPr>
            <w:r>
              <w:rPr>
                <w:rFonts w:ascii="Arial" w:hAnsi="Arial" w:cs="Arial"/>
                <w:sz w:val="22"/>
                <w:szCs w:val="22"/>
              </w:rPr>
              <w:t>7.2.3</w:t>
            </w:r>
          </w:p>
        </w:tc>
        <w:tc>
          <w:tcPr>
            <w:tcW w:w="8646" w:type="dxa"/>
          </w:tcPr>
          <w:p w14:paraId="33C6A38B" w14:textId="2DEE71B1" w:rsidR="0092680A" w:rsidRPr="0092680A" w:rsidRDefault="0092680A" w:rsidP="0056483F">
            <w:pPr>
              <w:rPr>
                <w:rFonts w:ascii="Arial" w:hAnsi="Arial" w:cs="Arial"/>
                <w:b/>
                <w:bCs/>
                <w:sz w:val="22"/>
                <w:szCs w:val="22"/>
              </w:rPr>
            </w:pPr>
            <w:r>
              <w:rPr>
                <w:rFonts w:ascii="Arial" w:hAnsi="Arial" w:cs="Arial"/>
                <w:sz w:val="22"/>
                <w:szCs w:val="22"/>
              </w:rPr>
              <w:t xml:space="preserve">E Finlay queried the marketing strategy.  The Head of Operations updated her on the marketing resource situation.  The meeting agreed a consistent message is required and briefly discussed the use of social media platforms and </w:t>
            </w:r>
            <w:proofErr w:type="spellStart"/>
            <w:r>
              <w:rPr>
                <w:rFonts w:ascii="Arial" w:hAnsi="Arial" w:cs="Arial"/>
                <w:sz w:val="22"/>
                <w:szCs w:val="22"/>
              </w:rPr>
              <w:t>Linkedin</w:t>
            </w:r>
            <w:proofErr w:type="spellEnd"/>
            <w:r>
              <w:rPr>
                <w:rFonts w:ascii="Arial" w:hAnsi="Arial" w:cs="Arial"/>
                <w:sz w:val="22"/>
                <w:szCs w:val="22"/>
              </w:rPr>
              <w:t xml:space="preserve">.  A White gave an update on the marketing strategy and the Chair requested that the Marketing Manager give a presentation to the Board.  </w:t>
            </w:r>
            <w:r w:rsidRPr="00C2011F">
              <w:rPr>
                <w:rFonts w:ascii="Arial" w:hAnsi="Arial" w:cs="Arial"/>
                <w:b/>
                <w:bCs/>
                <w:sz w:val="22"/>
                <w:szCs w:val="22"/>
              </w:rPr>
              <w:t xml:space="preserve">Action </w:t>
            </w:r>
            <w:r w:rsidR="00F33928">
              <w:rPr>
                <w:rFonts w:ascii="Arial" w:hAnsi="Arial" w:cs="Arial"/>
                <w:b/>
                <w:bCs/>
                <w:sz w:val="22"/>
                <w:szCs w:val="22"/>
              </w:rPr>
              <w:t>Marketing Manager</w:t>
            </w:r>
          </w:p>
        </w:tc>
      </w:tr>
      <w:tr w:rsidR="007E7663" w:rsidRPr="00053196" w14:paraId="35D10E26" w14:textId="77777777" w:rsidTr="570FF0BD">
        <w:tc>
          <w:tcPr>
            <w:tcW w:w="988" w:type="dxa"/>
          </w:tcPr>
          <w:p w14:paraId="19A7C79F" w14:textId="77777777" w:rsidR="007E7663" w:rsidRPr="00053196" w:rsidRDefault="007E7663" w:rsidP="007E7663">
            <w:pPr>
              <w:rPr>
                <w:rFonts w:ascii="Arial" w:hAnsi="Arial" w:cs="Arial"/>
                <w:sz w:val="22"/>
                <w:szCs w:val="22"/>
              </w:rPr>
            </w:pPr>
            <w:r w:rsidRPr="00053196">
              <w:rPr>
                <w:rFonts w:ascii="Arial" w:hAnsi="Arial" w:cs="Arial"/>
                <w:sz w:val="22"/>
                <w:szCs w:val="22"/>
              </w:rPr>
              <w:t>7.3</w:t>
            </w:r>
          </w:p>
        </w:tc>
        <w:tc>
          <w:tcPr>
            <w:tcW w:w="8646" w:type="dxa"/>
          </w:tcPr>
          <w:p w14:paraId="19C69278" w14:textId="565F124F" w:rsidR="00C2011F" w:rsidRDefault="007E7663" w:rsidP="007E7663">
            <w:pPr>
              <w:pStyle w:val="PlainText"/>
              <w:rPr>
                <w:rFonts w:ascii="Arial" w:hAnsi="Arial" w:cs="Arial"/>
                <w:b/>
                <w:bCs/>
                <w:sz w:val="22"/>
                <w:szCs w:val="22"/>
              </w:rPr>
            </w:pPr>
            <w:r w:rsidRPr="00053196">
              <w:rPr>
                <w:rFonts w:ascii="Arial" w:hAnsi="Arial" w:cs="Arial"/>
                <w:b/>
                <w:bCs/>
                <w:sz w:val="22"/>
                <w:szCs w:val="22"/>
              </w:rPr>
              <w:t>Health &amp; Safety Report</w:t>
            </w:r>
            <w:r w:rsidR="00711436">
              <w:rPr>
                <w:rFonts w:ascii="Arial" w:hAnsi="Arial" w:cs="Arial"/>
                <w:b/>
                <w:bCs/>
                <w:sz w:val="22"/>
                <w:szCs w:val="22"/>
              </w:rPr>
              <w:t xml:space="preserve"> </w:t>
            </w:r>
          </w:p>
          <w:p w14:paraId="60083473" w14:textId="20967909" w:rsidR="007E7663" w:rsidRPr="00B74792" w:rsidRDefault="00C2011F" w:rsidP="007E7663">
            <w:pPr>
              <w:pStyle w:val="PlainText"/>
              <w:rPr>
                <w:rFonts w:ascii="Arial" w:hAnsi="Arial" w:cs="Arial"/>
                <w:sz w:val="22"/>
                <w:szCs w:val="22"/>
              </w:rPr>
            </w:pPr>
            <w:r w:rsidRPr="00C2011F">
              <w:rPr>
                <w:rFonts w:ascii="Arial" w:hAnsi="Arial" w:cs="Arial"/>
                <w:sz w:val="22"/>
                <w:szCs w:val="22"/>
              </w:rPr>
              <w:t xml:space="preserve">The Chair offered </w:t>
            </w:r>
            <w:r w:rsidR="00711436" w:rsidRPr="00C2011F">
              <w:rPr>
                <w:rFonts w:ascii="Arial" w:hAnsi="Arial" w:cs="Arial"/>
                <w:sz w:val="22"/>
                <w:szCs w:val="22"/>
              </w:rPr>
              <w:t>congrat</w:t>
            </w:r>
            <w:r w:rsidRPr="00C2011F">
              <w:rPr>
                <w:rFonts w:ascii="Arial" w:hAnsi="Arial" w:cs="Arial"/>
                <w:sz w:val="22"/>
                <w:szCs w:val="22"/>
              </w:rPr>
              <w:t>ulation</w:t>
            </w:r>
            <w:r w:rsidR="00B74792">
              <w:rPr>
                <w:rFonts w:ascii="Arial" w:hAnsi="Arial" w:cs="Arial"/>
                <w:sz w:val="22"/>
                <w:szCs w:val="22"/>
              </w:rPr>
              <w:t>s</w:t>
            </w:r>
            <w:r w:rsidR="00711436" w:rsidRPr="00C2011F">
              <w:rPr>
                <w:rFonts w:ascii="Arial" w:hAnsi="Arial" w:cs="Arial"/>
                <w:sz w:val="22"/>
                <w:szCs w:val="22"/>
              </w:rPr>
              <w:t xml:space="preserve"> to L</w:t>
            </w:r>
            <w:r w:rsidRPr="00C2011F">
              <w:rPr>
                <w:rFonts w:ascii="Arial" w:hAnsi="Arial" w:cs="Arial"/>
                <w:sz w:val="22"/>
                <w:szCs w:val="22"/>
              </w:rPr>
              <w:t xml:space="preserve"> Gilliland on passing her recent H&amp;S exams. </w:t>
            </w:r>
          </w:p>
        </w:tc>
      </w:tr>
      <w:tr w:rsidR="00B74792" w:rsidRPr="00053196" w14:paraId="69D2AEE3" w14:textId="77777777" w:rsidTr="570FF0BD">
        <w:tc>
          <w:tcPr>
            <w:tcW w:w="988" w:type="dxa"/>
          </w:tcPr>
          <w:p w14:paraId="6A289389" w14:textId="3D5D9361" w:rsidR="00B74792" w:rsidRPr="00053196" w:rsidRDefault="00B74792" w:rsidP="007E7663">
            <w:pPr>
              <w:rPr>
                <w:rFonts w:ascii="Arial" w:hAnsi="Arial" w:cs="Arial"/>
                <w:sz w:val="22"/>
                <w:szCs w:val="22"/>
              </w:rPr>
            </w:pPr>
            <w:r>
              <w:rPr>
                <w:rFonts w:ascii="Arial" w:hAnsi="Arial" w:cs="Arial"/>
                <w:sz w:val="22"/>
                <w:szCs w:val="22"/>
              </w:rPr>
              <w:t>7.3.1</w:t>
            </w:r>
          </w:p>
        </w:tc>
        <w:tc>
          <w:tcPr>
            <w:tcW w:w="8646" w:type="dxa"/>
          </w:tcPr>
          <w:p w14:paraId="31B0E1C9" w14:textId="48BD4896" w:rsidR="00B74792" w:rsidRPr="00053196" w:rsidRDefault="00B74792" w:rsidP="007E7663">
            <w:pPr>
              <w:pStyle w:val="PlainText"/>
              <w:rPr>
                <w:rFonts w:ascii="Arial" w:hAnsi="Arial" w:cs="Arial"/>
                <w:b/>
                <w:bCs/>
                <w:sz w:val="22"/>
                <w:szCs w:val="22"/>
              </w:rPr>
            </w:pPr>
            <w:r w:rsidRPr="00C2011F">
              <w:rPr>
                <w:rFonts w:ascii="Arial" w:hAnsi="Arial" w:cs="Arial"/>
                <w:sz w:val="22"/>
                <w:szCs w:val="22"/>
              </w:rPr>
              <w:t xml:space="preserve">There were no </w:t>
            </w:r>
            <w:r>
              <w:rPr>
                <w:rFonts w:ascii="Arial" w:hAnsi="Arial" w:cs="Arial"/>
                <w:sz w:val="22"/>
                <w:szCs w:val="22"/>
              </w:rPr>
              <w:t xml:space="preserve">H&amp;S </w:t>
            </w:r>
            <w:r w:rsidRPr="00C2011F">
              <w:rPr>
                <w:rFonts w:ascii="Arial" w:hAnsi="Arial" w:cs="Arial"/>
                <w:sz w:val="22"/>
                <w:szCs w:val="22"/>
              </w:rPr>
              <w:t>incidents to report.</w:t>
            </w:r>
          </w:p>
        </w:tc>
      </w:tr>
      <w:tr w:rsidR="007E7663" w:rsidRPr="00053196" w14:paraId="0F452DCC" w14:textId="77777777" w:rsidTr="570FF0BD">
        <w:tc>
          <w:tcPr>
            <w:tcW w:w="988" w:type="dxa"/>
          </w:tcPr>
          <w:p w14:paraId="301890A3" w14:textId="77777777" w:rsidR="007E7663" w:rsidRPr="00053196" w:rsidRDefault="007E7663" w:rsidP="007E7663">
            <w:pPr>
              <w:rPr>
                <w:rFonts w:ascii="Arial" w:hAnsi="Arial" w:cs="Arial"/>
                <w:sz w:val="22"/>
                <w:szCs w:val="22"/>
              </w:rPr>
            </w:pPr>
            <w:r w:rsidRPr="00053196">
              <w:rPr>
                <w:rFonts w:ascii="Arial" w:hAnsi="Arial" w:cs="Arial"/>
                <w:sz w:val="22"/>
                <w:szCs w:val="22"/>
              </w:rPr>
              <w:t>7.4</w:t>
            </w:r>
          </w:p>
        </w:tc>
        <w:tc>
          <w:tcPr>
            <w:tcW w:w="8646" w:type="dxa"/>
          </w:tcPr>
          <w:p w14:paraId="397185F9" w14:textId="77777777" w:rsidR="007E7663" w:rsidRPr="00053196" w:rsidRDefault="007E7663" w:rsidP="007E7663">
            <w:pPr>
              <w:pStyle w:val="PlainText"/>
              <w:rPr>
                <w:rFonts w:ascii="Arial" w:hAnsi="Arial" w:cs="Arial"/>
                <w:b/>
                <w:bCs/>
                <w:sz w:val="22"/>
                <w:szCs w:val="22"/>
              </w:rPr>
            </w:pPr>
            <w:r w:rsidRPr="00053196">
              <w:rPr>
                <w:rFonts w:ascii="Arial" w:hAnsi="Arial" w:cs="Arial"/>
                <w:b/>
                <w:bCs/>
                <w:sz w:val="22"/>
                <w:szCs w:val="22"/>
              </w:rPr>
              <w:t xml:space="preserve">Fire Safety Report </w:t>
            </w:r>
          </w:p>
          <w:p w14:paraId="532D633E" w14:textId="77777777" w:rsidR="007E7663" w:rsidRPr="00053196" w:rsidRDefault="007E7663" w:rsidP="007E7663">
            <w:pPr>
              <w:pStyle w:val="PlainText"/>
              <w:rPr>
                <w:rFonts w:ascii="Arial" w:hAnsi="Arial" w:cs="Arial"/>
                <w:sz w:val="22"/>
                <w:szCs w:val="22"/>
              </w:rPr>
            </w:pPr>
            <w:r w:rsidRPr="00053196">
              <w:rPr>
                <w:rFonts w:ascii="Arial" w:hAnsi="Arial" w:cs="Arial"/>
                <w:sz w:val="22"/>
                <w:szCs w:val="22"/>
              </w:rPr>
              <w:t xml:space="preserve">There were no incidents to report. </w:t>
            </w:r>
          </w:p>
        </w:tc>
      </w:tr>
      <w:tr w:rsidR="007E7663" w:rsidRPr="00053196" w14:paraId="29EE0957" w14:textId="77777777" w:rsidTr="570FF0BD">
        <w:tc>
          <w:tcPr>
            <w:tcW w:w="988" w:type="dxa"/>
          </w:tcPr>
          <w:p w14:paraId="6BFAB0A4" w14:textId="77777777" w:rsidR="007E7663" w:rsidRPr="00053196" w:rsidRDefault="007E7663" w:rsidP="007E7663">
            <w:pPr>
              <w:rPr>
                <w:rFonts w:ascii="Arial" w:hAnsi="Arial" w:cs="Arial"/>
                <w:sz w:val="22"/>
                <w:szCs w:val="22"/>
              </w:rPr>
            </w:pPr>
            <w:r w:rsidRPr="00053196">
              <w:rPr>
                <w:rFonts w:ascii="Arial" w:hAnsi="Arial" w:cs="Arial"/>
                <w:sz w:val="22"/>
                <w:szCs w:val="22"/>
              </w:rPr>
              <w:t>8.0</w:t>
            </w:r>
          </w:p>
        </w:tc>
        <w:tc>
          <w:tcPr>
            <w:tcW w:w="8646" w:type="dxa"/>
          </w:tcPr>
          <w:p w14:paraId="7106B8D7" w14:textId="44D18878" w:rsidR="00885D4B" w:rsidRPr="003C3C8C" w:rsidRDefault="007E7663" w:rsidP="003C3C8C">
            <w:pPr>
              <w:pStyle w:val="PlainText"/>
              <w:rPr>
                <w:rFonts w:ascii="Arial" w:hAnsi="Arial" w:cs="Arial"/>
                <w:b/>
                <w:bCs/>
                <w:sz w:val="22"/>
                <w:szCs w:val="22"/>
              </w:rPr>
            </w:pPr>
            <w:r w:rsidRPr="00053196">
              <w:rPr>
                <w:rFonts w:ascii="Arial" w:hAnsi="Arial" w:cs="Arial"/>
                <w:b/>
                <w:bCs/>
                <w:sz w:val="22"/>
                <w:szCs w:val="22"/>
              </w:rPr>
              <w:t>Finance Report</w:t>
            </w:r>
          </w:p>
        </w:tc>
      </w:tr>
      <w:tr w:rsidR="0056483F" w:rsidRPr="00053196" w14:paraId="3816B50F" w14:textId="77777777" w:rsidTr="570FF0BD">
        <w:tc>
          <w:tcPr>
            <w:tcW w:w="988" w:type="dxa"/>
          </w:tcPr>
          <w:p w14:paraId="06081587" w14:textId="4EB55B28" w:rsidR="0056483F" w:rsidRPr="00053196" w:rsidRDefault="0056483F" w:rsidP="007E7663">
            <w:pPr>
              <w:rPr>
                <w:rFonts w:ascii="Arial" w:hAnsi="Arial" w:cs="Arial"/>
                <w:sz w:val="22"/>
                <w:szCs w:val="22"/>
              </w:rPr>
            </w:pPr>
            <w:r>
              <w:rPr>
                <w:rFonts w:ascii="Arial" w:hAnsi="Arial" w:cs="Arial"/>
                <w:sz w:val="22"/>
                <w:szCs w:val="22"/>
              </w:rPr>
              <w:lastRenderedPageBreak/>
              <w:t>8.1</w:t>
            </w:r>
          </w:p>
        </w:tc>
        <w:tc>
          <w:tcPr>
            <w:tcW w:w="8646" w:type="dxa"/>
          </w:tcPr>
          <w:p w14:paraId="1F7AAEBF" w14:textId="45BB4CA7" w:rsidR="00174AAC" w:rsidRDefault="0056483F" w:rsidP="003C3C8C">
            <w:pPr>
              <w:rPr>
                <w:rFonts w:ascii="Arial" w:hAnsi="Arial" w:cs="Arial"/>
                <w:sz w:val="22"/>
                <w:szCs w:val="22"/>
              </w:rPr>
            </w:pPr>
            <w:r w:rsidRPr="0056483F">
              <w:rPr>
                <w:rFonts w:ascii="Arial" w:hAnsi="Arial" w:cs="Arial"/>
                <w:sz w:val="22"/>
                <w:szCs w:val="22"/>
              </w:rPr>
              <w:t xml:space="preserve">The </w:t>
            </w:r>
            <w:r w:rsidR="004F3519">
              <w:rPr>
                <w:rFonts w:ascii="Arial" w:hAnsi="Arial" w:cs="Arial"/>
                <w:sz w:val="22"/>
                <w:szCs w:val="22"/>
              </w:rPr>
              <w:t xml:space="preserve">November </w:t>
            </w:r>
            <w:r w:rsidRPr="0056483F">
              <w:rPr>
                <w:rFonts w:ascii="Arial" w:hAnsi="Arial" w:cs="Arial"/>
                <w:sz w:val="22"/>
                <w:szCs w:val="22"/>
              </w:rPr>
              <w:t xml:space="preserve">Finance Report was presented to the meeting.  </w:t>
            </w:r>
            <w:r w:rsidR="00174AAC">
              <w:rPr>
                <w:rFonts w:ascii="Arial" w:hAnsi="Arial" w:cs="Arial"/>
                <w:sz w:val="22"/>
                <w:szCs w:val="22"/>
              </w:rPr>
              <w:t>The Head of Finance talked through overall income, program</w:t>
            </w:r>
            <w:r w:rsidR="00B74792">
              <w:rPr>
                <w:rFonts w:ascii="Arial" w:hAnsi="Arial" w:cs="Arial"/>
                <w:sz w:val="22"/>
                <w:szCs w:val="22"/>
              </w:rPr>
              <w:t xml:space="preserve">, </w:t>
            </w:r>
            <w:r w:rsidR="00174AAC">
              <w:rPr>
                <w:rFonts w:ascii="Arial" w:hAnsi="Arial" w:cs="Arial"/>
                <w:sz w:val="22"/>
                <w:szCs w:val="22"/>
              </w:rPr>
              <w:t xml:space="preserve">other income and costs. </w:t>
            </w:r>
          </w:p>
          <w:p w14:paraId="7F2E8E51" w14:textId="3BAF8EBC" w:rsidR="00D7785D" w:rsidRPr="003C3C8C" w:rsidRDefault="00174AAC" w:rsidP="003C3C8C">
            <w:pPr>
              <w:rPr>
                <w:rFonts w:ascii="Arial" w:hAnsi="Arial" w:cs="Arial"/>
                <w:sz w:val="22"/>
                <w:szCs w:val="22"/>
              </w:rPr>
            </w:pPr>
            <w:r>
              <w:rPr>
                <w:rFonts w:ascii="Arial" w:hAnsi="Arial" w:cs="Arial"/>
                <w:sz w:val="22"/>
                <w:szCs w:val="22"/>
              </w:rPr>
              <w:t xml:space="preserve">The Chair queried if the </w:t>
            </w:r>
            <w:r w:rsidR="000774EA">
              <w:rPr>
                <w:rFonts w:ascii="Arial" w:hAnsi="Arial" w:cs="Arial"/>
                <w:sz w:val="22"/>
                <w:szCs w:val="22"/>
              </w:rPr>
              <w:t xml:space="preserve">pay remit </w:t>
            </w:r>
            <w:r>
              <w:rPr>
                <w:rFonts w:ascii="Arial" w:hAnsi="Arial" w:cs="Arial"/>
                <w:sz w:val="22"/>
                <w:szCs w:val="22"/>
              </w:rPr>
              <w:t xml:space="preserve">had been </w:t>
            </w:r>
            <w:r w:rsidR="000774EA">
              <w:rPr>
                <w:rFonts w:ascii="Arial" w:hAnsi="Arial" w:cs="Arial"/>
                <w:sz w:val="22"/>
                <w:szCs w:val="22"/>
              </w:rPr>
              <w:t xml:space="preserve">paid out in </w:t>
            </w:r>
            <w:r>
              <w:rPr>
                <w:rFonts w:ascii="Arial" w:hAnsi="Arial" w:cs="Arial"/>
                <w:sz w:val="22"/>
                <w:szCs w:val="22"/>
              </w:rPr>
              <w:t>November</w:t>
            </w:r>
            <w:r w:rsidR="000774EA">
              <w:rPr>
                <w:rFonts w:ascii="Arial" w:hAnsi="Arial" w:cs="Arial"/>
                <w:sz w:val="22"/>
                <w:szCs w:val="22"/>
              </w:rPr>
              <w:t xml:space="preserve"> and </w:t>
            </w:r>
            <w:r>
              <w:rPr>
                <w:rFonts w:ascii="Arial" w:hAnsi="Arial" w:cs="Arial"/>
                <w:sz w:val="22"/>
                <w:szCs w:val="22"/>
              </w:rPr>
              <w:t xml:space="preserve">if payment had been received from </w:t>
            </w:r>
            <w:r w:rsidR="000F7972">
              <w:rPr>
                <w:rFonts w:ascii="Arial" w:hAnsi="Arial" w:cs="Arial"/>
                <w:sz w:val="22"/>
                <w:szCs w:val="22"/>
              </w:rPr>
              <w:t>the</w:t>
            </w:r>
            <w:r w:rsidR="000774EA">
              <w:rPr>
                <w:rFonts w:ascii="Arial" w:hAnsi="Arial" w:cs="Arial"/>
                <w:sz w:val="22"/>
                <w:szCs w:val="22"/>
              </w:rPr>
              <w:t xml:space="preserve"> </w:t>
            </w:r>
            <w:r w:rsidR="000F7972">
              <w:rPr>
                <w:rFonts w:ascii="Arial" w:hAnsi="Arial" w:cs="Arial"/>
                <w:sz w:val="22"/>
                <w:szCs w:val="22"/>
              </w:rPr>
              <w:t>D</w:t>
            </w:r>
            <w:r w:rsidR="000774EA">
              <w:rPr>
                <w:rFonts w:ascii="Arial" w:hAnsi="Arial" w:cs="Arial"/>
                <w:sz w:val="22"/>
                <w:szCs w:val="22"/>
              </w:rPr>
              <w:t>ep</w:t>
            </w:r>
            <w:r w:rsidR="000F7972">
              <w:rPr>
                <w:rFonts w:ascii="Arial" w:hAnsi="Arial" w:cs="Arial"/>
                <w:sz w:val="22"/>
                <w:szCs w:val="22"/>
              </w:rPr>
              <w:t>ar</w:t>
            </w:r>
            <w:r w:rsidR="000774EA">
              <w:rPr>
                <w:rFonts w:ascii="Arial" w:hAnsi="Arial" w:cs="Arial"/>
                <w:sz w:val="22"/>
                <w:szCs w:val="22"/>
              </w:rPr>
              <w:t>t</w:t>
            </w:r>
            <w:r w:rsidR="000F7972">
              <w:rPr>
                <w:rFonts w:ascii="Arial" w:hAnsi="Arial" w:cs="Arial"/>
                <w:sz w:val="22"/>
                <w:szCs w:val="22"/>
              </w:rPr>
              <w:t>ment</w:t>
            </w:r>
            <w:r w:rsidR="000774EA">
              <w:rPr>
                <w:rFonts w:ascii="Arial" w:hAnsi="Arial" w:cs="Arial"/>
                <w:sz w:val="22"/>
                <w:szCs w:val="22"/>
              </w:rPr>
              <w:t xml:space="preserve">. </w:t>
            </w:r>
            <w:r w:rsidR="000F7972">
              <w:rPr>
                <w:rFonts w:ascii="Arial" w:hAnsi="Arial" w:cs="Arial"/>
                <w:sz w:val="22"/>
                <w:szCs w:val="22"/>
              </w:rPr>
              <w:t xml:space="preserve"> The Head of Finance confirmed it had.  </w:t>
            </w:r>
          </w:p>
        </w:tc>
      </w:tr>
      <w:tr w:rsidR="00B958DB" w:rsidRPr="00053196" w14:paraId="170E6433" w14:textId="77777777" w:rsidTr="570FF0BD">
        <w:tc>
          <w:tcPr>
            <w:tcW w:w="988" w:type="dxa"/>
          </w:tcPr>
          <w:p w14:paraId="4CE1E5D4" w14:textId="3FD09B6B" w:rsidR="00B958DB" w:rsidRDefault="00B958DB" w:rsidP="007E7663">
            <w:pPr>
              <w:rPr>
                <w:rFonts w:ascii="Arial" w:hAnsi="Arial" w:cs="Arial"/>
                <w:sz w:val="22"/>
                <w:szCs w:val="22"/>
              </w:rPr>
            </w:pPr>
            <w:r>
              <w:rPr>
                <w:rFonts w:ascii="Arial" w:hAnsi="Arial" w:cs="Arial"/>
                <w:sz w:val="22"/>
                <w:szCs w:val="22"/>
              </w:rPr>
              <w:t>8</w:t>
            </w:r>
            <w:r>
              <w:t>.1.1.</w:t>
            </w:r>
          </w:p>
        </w:tc>
        <w:tc>
          <w:tcPr>
            <w:tcW w:w="8646" w:type="dxa"/>
          </w:tcPr>
          <w:p w14:paraId="113AC7C4" w14:textId="39DD227E" w:rsidR="00B958DB" w:rsidRPr="0056483F" w:rsidRDefault="00B958DB" w:rsidP="003C3C8C">
            <w:pPr>
              <w:rPr>
                <w:rFonts w:ascii="Arial" w:hAnsi="Arial" w:cs="Arial"/>
                <w:sz w:val="22"/>
                <w:szCs w:val="22"/>
              </w:rPr>
            </w:pPr>
            <w:r w:rsidRPr="570FF0BD">
              <w:rPr>
                <w:rFonts w:ascii="Arial" w:hAnsi="Arial" w:cs="Arial"/>
                <w:sz w:val="22"/>
                <w:szCs w:val="22"/>
              </w:rPr>
              <w:t>The Vice Chair queried factory costs;</w:t>
            </w:r>
            <w:r w:rsidRPr="570FF0BD">
              <w:rPr>
                <w:rFonts w:ascii="Arial" w:hAnsi="Arial" w:cs="Arial"/>
                <w:color w:val="FF0000"/>
                <w:sz w:val="22"/>
                <w:szCs w:val="22"/>
              </w:rPr>
              <w:t xml:space="preserve"> </w:t>
            </w:r>
            <w:r w:rsidRPr="570FF0BD">
              <w:rPr>
                <w:rFonts w:ascii="Arial" w:hAnsi="Arial" w:cs="Arial"/>
                <w:sz w:val="22"/>
                <w:szCs w:val="22"/>
              </w:rPr>
              <w:t xml:space="preserve">the CEO provided details on how the factory is resourced stating it is a condensed week.  The Head of Finance stated she will check the tracking for this item and report back in January.  </w:t>
            </w:r>
            <w:r w:rsidRPr="570FF0BD">
              <w:rPr>
                <w:rFonts w:ascii="Arial" w:hAnsi="Arial" w:cs="Arial"/>
                <w:b/>
                <w:bCs/>
                <w:sz w:val="22"/>
                <w:szCs w:val="22"/>
              </w:rPr>
              <w:t xml:space="preserve">Action </w:t>
            </w:r>
            <w:proofErr w:type="spellStart"/>
            <w:r w:rsidRPr="570FF0BD">
              <w:rPr>
                <w:rFonts w:ascii="Arial" w:hAnsi="Arial" w:cs="Arial"/>
                <w:b/>
                <w:bCs/>
                <w:sz w:val="22"/>
                <w:szCs w:val="22"/>
              </w:rPr>
              <w:t>HofF</w:t>
            </w:r>
            <w:proofErr w:type="spellEnd"/>
          </w:p>
        </w:tc>
      </w:tr>
      <w:tr w:rsidR="0056483F" w:rsidRPr="00053196" w14:paraId="13FA47E5" w14:textId="77777777" w:rsidTr="570FF0BD">
        <w:tc>
          <w:tcPr>
            <w:tcW w:w="988" w:type="dxa"/>
          </w:tcPr>
          <w:p w14:paraId="0CCF5D79" w14:textId="5DB1FCB8" w:rsidR="0056483F" w:rsidRDefault="0056483F" w:rsidP="007E7663">
            <w:pPr>
              <w:rPr>
                <w:rFonts w:ascii="Arial" w:hAnsi="Arial" w:cs="Arial"/>
                <w:sz w:val="22"/>
                <w:szCs w:val="22"/>
              </w:rPr>
            </w:pPr>
            <w:r>
              <w:rPr>
                <w:rFonts w:ascii="Arial" w:hAnsi="Arial" w:cs="Arial"/>
                <w:sz w:val="22"/>
                <w:szCs w:val="22"/>
              </w:rPr>
              <w:t>8.2</w:t>
            </w:r>
          </w:p>
        </w:tc>
        <w:tc>
          <w:tcPr>
            <w:tcW w:w="8646" w:type="dxa"/>
          </w:tcPr>
          <w:p w14:paraId="0A41A8ED" w14:textId="336BEF56" w:rsidR="0056483F" w:rsidRPr="0056483F" w:rsidRDefault="000F7972" w:rsidP="0056483F">
            <w:pPr>
              <w:rPr>
                <w:rFonts w:ascii="Arial" w:hAnsi="Arial" w:cs="Arial"/>
                <w:sz w:val="22"/>
                <w:szCs w:val="22"/>
              </w:rPr>
            </w:pPr>
            <w:r>
              <w:rPr>
                <w:rFonts w:ascii="Arial" w:hAnsi="Arial" w:cs="Arial"/>
                <w:sz w:val="22"/>
                <w:szCs w:val="22"/>
              </w:rPr>
              <w:t>The Head of Finance reported on the external charges stating that the VAT liability is included and</w:t>
            </w:r>
            <w:r w:rsidR="00B74792">
              <w:rPr>
                <w:rFonts w:ascii="Arial" w:hAnsi="Arial" w:cs="Arial"/>
                <w:sz w:val="22"/>
                <w:szCs w:val="22"/>
              </w:rPr>
              <w:t xml:space="preserve"> is</w:t>
            </w:r>
            <w:r>
              <w:rPr>
                <w:rFonts w:ascii="Arial" w:hAnsi="Arial" w:cs="Arial"/>
                <w:sz w:val="22"/>
                <w:szCs w:val="22"/>
              </w:rPr>
              <w:t xml:space="preserve"> therefore affecting the figures. This will be monitored going forward. </w:t>
            </w:r>
          </w:p>
        </w:tc>
      </w:tr>
      <w:tr w:rsidR="003C3C8C" w:rsidRPr="00053196" w14:paraId="74D2CA6C" w14:textId="77777777" w:rsidTr="570FF0BD">
        <w:tc>
          <w:tcPr>
            <w:tcW w:w="988" w:type="dxa"/>
          </w:tcPr>
          <w:p w14:paraId="033C69CF" w14:textId="564E0A43" w:rsidR="003C3C8C" w:rsidRDefault="003C3C8C" w:rsidP="007E7663">
            <w:pPr>
              <w:rPr>
                <w:rFonts w:ascii="Arial" w:hAnsi="Arial" w:cs="Arial"/>
                <w:sz w:val="22"/>
                <w:szCs w:val="22"/>
              </w:rPr>
            </w:pPr>
            <w:r>
              <w:rPr>
                <w:rFonts w:ascii="Arial" w:hAnsi="Arial" w:cs="Arial"/>
                <w:sz w:val="22"/>
                <w:szCs w:val="22"/>
              </w:rPr>
              <w:t>8.3</w:t>
            </w:r>
          </w:p>
        </w:tc>
        <w:tc>
          <w:tcPr>
            <w:tcW w:w="8646" w:type="dxa"/>
          </w:tcPr>
          <w:p w14:paraId="3FB3EE89" w14:textId="0618846B" w:rsidR="003C3C8C" w:rsidRPr="0056483F" w:rsidRDefault="000F7972" w:rsidP="0056483F">
            <w:pPr>
              <w:rPr>
                <w:rFonts w:ascii="Arial" w:hAnsi="Arial" w:cs="Arial"/>
                <w:sz w:val="22"/>
                <w:szCs w:val="22"/>
              </w:rPr>
            </w:pPr>
            <w:r>
              <w:rPr>
                <w:rFonts w:ascii="Arial" w:hAnsi="Arial" w:cs="Arial"/>
                <w:sz w:val="22"/>
                <w:szCs w:val="22"/>
              </w:rPr>
              <w:t xml:space="preserve">The Head of Finance reported on other operating costs, stating taxi costs were affecting </w:t>
            </w:r>
            <w:r w:rsidR="00B74792">
              <w:rPr>
                <w:rFonts w:ascii="Arial" w:hAnsi="Arial" w:cs="Arial"/>
                <w:sz w:val="22"/>
                <w:szCs w:val="22"/>
              </w:rPr>
              <w:t>figures</w:t>
            </w:r>
            <w:r>
              <w:rPr>
                <w:rFonts w:ascii="Arial" w:hAnsi="Arial" w:cs="Arial"/>
                <w:sz w:val="22"/>
                <w:szCs w:val="22"/>
              </w:rPr>
              <w:t xml:space="preserve">. </w:t>
            </w:r>
            <w:r w:rsidR="00FC6573">
              <w:rPr>
                <w:rFonts w:ascii="Arial" w:hAnsi="Arial" w:cs="Arial"/>
                <w:sz w:val="22"/>
                <w:szCs w:val="22"/>
              </w:rPr>
              <w:t xml:space="preserve"> </w:t>
            </w:r>
            <w:r>
              <w:rPr>
                <w:rFonts w:ascii="Arial" w:hAnsi="Arial" w:cs="Arial"/>
                <w:sz w:val="22"/>
                <w:szCs w:val="22"/>
              </w:rPr>
              <w:t xml:space="preserve">R Havlin queried </w:t>
            </w:r>
            <w:r w:rsidR="002F1D8A">
              <w:rPr>
                <w:rFonts w:ascii="Arial" w:hAnsi="Arial" w:cs="Arial"/>
                <w:sz w:val="22"/>
                <w:szCs w:val="22"/>
              </w:rPr>
              <w:t xml:space="preserve">if </w:t>
            </w:r>
            <w:r>
              <w:rPr>
                <w:rFonts w:ascii="Arial" w:hAnsi="Arial" w:cs="Arial"/>
                <w:sz w:val="22"/>
                <w:szCs w:val="22"/>
              </w:rPr>
              <w:t>legal fees</w:t>
            </w:r>
            <w:r w:rsidR="002F1D8A">
              <w:rPr>
                <w:rFonts w:ascii="Arial" w:hAnsi="Arial" w:cs="Arial"/>
                <w:sz w:val="22"/>
                <w:szCs w:val="22"/>
              </w:rPr>
              <w:t xml:space="preserve"> were factored in</w:t>
            </w:r>
            <w:r>
              <w:rPr>
                <w:rFonts w:ascii="Arial" w:hAnsi="Arial" w:cs="Arial"/>
                <w:sz w:val="22"/>
                <w:szCs w:val="22"/>
              </w:rPr>
              <w:t>.</w:t>
            </w:r>
            <w:r w:rsidR="002F1D8A">
              <w:rPr>
                <w:rFonts w:ascii="Arial" w:hAnsi="Arial" w:cs="Arial"/>
                <w:sz w:val="22"/>
                <w:szCs w:val="22"/>
              </w:rPr>
              <w:t xml:space="preserve">  The</w:t>
            </w:r>
            <w:r>
              <w:rPr>
                <w:rFonts w:ascii="Arial" w:hAnsi="Arial" w:cs="Arial"/>
                <w:sz w:val="22"/>
                <w:szCs w:val="22"/>
              </w:rPr>
              <w:t xml:space="preserve"> C</w:t>
            </w:r>
            <w:r w:rsidR="002F1D8A">
              <w:rPr>
                <w:rFonts w:ascii="Arial" w:hAnsi="Arial" w:cs="Arial"/>
                <w:sz w:val="22"/>
                <w:szCs w:val="22"/>
              </w:rPr>
              <w:t>EO confirmed these are</w:t>
            </w:r>
            <w:r>
              <w:rPr>
                <w:rFonts w:ascii="Arial" w:hAnsi="Arial" w:cs="Arial"/>
                <w:sz w:val="22"/>
                <w:szCs w:val="22"/>
              </w:rPr>
              <w:t xml:space="preserve"> all up</w:t>
            </w:r>
            <w:r w:rsidR="002F1D8A">
              <w:rPr>
                <w:rFonts w:ascii="Arial" w:hAnsi="Arial" w:cs="Arial"/>
                <w:sz w:val="22"/>
                <w:szCs w:val="22"/>
              </w:rPr>
              <w:t xml:space="preserve"> </w:t>
            </w:r>
            <w:r>
              <w:rPr>
                <w:rFonts w:ascii="Arial" w:hAnsi="Arial" w:cs="Arial"/>
                <w:sz w:val="22"/>
                <w:szCs w:val="22"/>
              </w:rPr>
              <w:t>to</w:t>
            </w:r>
            <w:r w:rsidR="002F1D8A">
              <w:rPr>
                <w:rFonts w:ascii="Arial" w:hAnsi="Arial" w:cs="Arial"/>
                <w:sz w:val="22"/>
                <w:szCs w:val="22"/>
              </w:rPr>
              <w:t xml:space="preserve"> </w:t>
            </w:r>
            <w:r>
              <w:rPr>
                <w:rFonts w:ascii="Arial" w:hAnsi="Arial" w:cs="Arial"/>
                <w:sz w:val="22"/>
                <w:szCs w:val="22"/>
              </w:rPr>
              <w:t>date</w:t>
            </w:r>
            <w:r w:rsidR="002F1D8A">
              <w:rPr>
                <w:rFonts w:ascii="Arial" w:hAnsi="Arial" w:cs="Arial"/>
                <w:sz w:val="22"/>
                <w:szCs w:val="22"/>
              </w:rPr>
              <w:t>.</w:t>
            </w:r>
          </w:p>
        </w:tc>
      </w:tr>
      <w:tr w:rsidR="000F7972" w:rsidRPr="00053196" w14:paraId="008F0131" w14:textId="77777777" w:rsidTr="570FF0BD">
        <w:tc>
          <w:tcPr>
            <w:tcW w:w="988" w:type="dxa"/>
          </w:tcPr>
          <w:p w14:paraId="23EBA8FB" w14:textId="23A15082" w:rsidR="000F7972" w:rsidRDefault="000F7972" w:rsidP="007E7663">
            <w:pPr>
              <w:rPr>
                <w:rFonts w:ascii="Arial" w:hAnsi="Arial" w:cs="Arial"/>
                <w:sz w:val="22"/>
                <w:szCs w:val="22"/>
              </w:rPr>
            </w:pPr>
            <w:r>
              <w:rPr>
                <w:rFonts w:ascii="Arial" w:hAnsi="Arial" w:cs="Arial"/>
                <w:sz w:val="22"/>
                <w:szCs w:val="22"/>
              </w:rPr>
              <w:t>8.4</w:t>
            </w:r>
          </w:p>
        </w:tc>
        <w:tc>
          <w:tcPr>
            <w:tcW w:w="8646" w:type="dxa"/>
          </w:tcPr>
          <w:p w14:paraId="22BE7B5A" w14:textId="759CA1BC" w:rsidR="000F7972" w:rsidRDefault="002F1D8A" w:rsidP="000F7972">
            <w:pPr>
              <w:rPr>
                <w:rFonts w:ascii="Arial" w:hAnsi="Arial" w:cs="Arial"/>
                <w:sz w:val="22"/>
                <w:szCs w:val="22"/>
              </w:rPr>
            </w:pPr>
            <w:r>
              <w:rPr>
                <w:rFonts w:ascii="Arial" w:hAnsi="Arial" w:cs="Arial"/>
                <w:sz w:val="22"/>
                <w:szCs w:val="22"/>
              </w:rPr>
              <w:t>The Head of Finance gave an update on p</w:t>
            </w:r>
            <w:r w:rsidR="000F7972">
              <w:rPr>
                <w:rFonts w:ascii="Arial" w:hAnsi="Arial" w:cs="Arial"/>
                <w:sz w:val="22"/>
                <w:szCs w:val="22"/>
              </w:rPr>
              <w:t xml:space="preserve">rocurement </w:t>
            </w:r>
            <w:r>
              <w:rPr>
                <w:rFonts w:ascii="Arial" w:hAnsi="Arial" w:cs="Arial"/>
                <w:sz w:val="22"/>
                <w:szCs w:val="22"/>
              </w:rPr>
              <w:t xml:space="preserve">stating </w:t>
            </w:r>
            <w:r w:rsidR="000F7972">
              <w:rPr>
                <w:rFonts w:ascii="Arial" w:hAnsi="Arial" w:cs="Arial"/>
                <w:sz w:val="22"/>
                <w:szCs w:val="22"/>
              </w:rPr>
              <w:t>this is now</w:t>
            </w:r>
            <w:r>
              <w:rPr>
                <w:rFonts w:ascii="Arial" w:hAnsi="Arial" w:cs="Arial"/>
                <w:sz w:val="22"/>
                <w:szCs w:val="22"/>
              </w:rPr>
              <w:t xml:space="preserve"> handled</w:t>
            </w:r>
            <w:r w:rsidR="000F7972">
              <w:rPr>
                <w:rFonts w:ascii="Arial" w:hAnsi="Arial" w:cs="Arial"/>
                <w:sz w:val="22"/>
                <w:szCs w:val="22"/>
              </w:rPr>
              <w:t xml:space="preserve"> on </w:t>
            </w:r>
            <w:r>
              <w:rPr>
                <w:rFonts w:ascii="Arial" w:hAnsi="Arial" w:cs="Arial"/>
                <w:sz w:val="22"/>
                <w:szCs w:val="22"/>
              </w:rPr>
              <w:t xml:space="preserve">the </w:t>
            </w:r>
            <w:r w:rsidR="000F7972">
              <w:rPr>
                <w:rFonts w:ascii="Arial" w:hAnsi="Arial" w:cs="Arial"/>
                <w:sz w:val="22"/>
                <w:szCs w:val="22"/>
              </w:rPr>
              <w:t xml:space="preserve">finance side of the house. </w:t>
            </w:r>
            <w:r>
              <w:rPr>
                <w:rFonts w:ascii="Arial" w:hAnsi="Arial" w:cs="Arial"/>
                <w:sz w:val="22"/>
                <w:szCs w:val="22"/>
              </w:rPr>
              <w:t xml:space="preserve"> The </w:t>
            </w:r>
            <w:r w:rsidR="000F7972">
              <w:rPr>
                <w:rFonts w:ascii="Arial" w:hAnsi="Arial" w:cs="Arial"/>
                <w:sz w:val="22"/>
                <w:szCs w:val="22"/>
              </w:rPr>
              <w:t>Dep</w:t>
            </w:r>
            <w:r>
              <w:rPr>
                <w:rFonts w:ascii="Arial" w:hAnsi="Arial" w:cs="Arial"/>
                <w:sz w:val="22"/>
                <w:szCs w:val="22"/>
              </w:rPr>
              <w:t xml:space="preserve">artment’s </w:t>
            </w:r>
            <w:r w:rsidR="000F7972">
              <w:rPr>
                <w:rFonts w:ascii="Arial" w:hAnsi="Arial" w:cs="Arial"/>
                <w:sz w:val="22"/>
                <w:szCs w:val="22"/>
              </w:rPr>
              <w:t xml:space="preserve">test drill </w:t>
            </w:r>
            <w:r>
              <w:rPr>
                <w:rFonts w:ascii="Arial" w:hAnsi="Arial" w:cs="Arial"/>
                <w:sz w:val="22"/>
                <w:szCs w:val="22"/>
              </w:rPr>
              <w:t xml:space="preserve">from October had </w:t>
            </w:r>
            <w:r w:rsidR="000F7972">
              <w:rPr>
                <w:rFonts w:ascii="Arial" w:hAnsi="Arial" w:cs="Arial"/>
                <w:sz w:val="22"/>
                <w:szCs w:val="22"/>
              </w:rPr>
              <w:t xml:space="preserve">not </w:t>
            </w:r>
            <w:r w:rsidR="005B0892">
              <w:rPr>
                <w:rFonts w:ascii="Arial" w:hAnsi="Arial" w:cs="Arial"/>
                <w:sz w:val="22"/>
                <w:szCs w:val="22"/>
              </w:rPr>
              <w:t xml:space="preserve">been received </w:t>
            </w:r>
            <w:r w:rsidR="000F7972">
              <w:rPr>
                <w:rFonts w:ascii="Arial" w:hAnsi="Arial" w:cs="Arial"/>
                <w:sz w:val="22"/>
                <w:szCs w:val="22"/>
              </w:rPr>
              <w:t xml:space="preserve">back yet but otherwise all </w:t>
            </w:r>
            <w:r w:rsidR="005B0892">
              <w:rPr>
                <w:rFonts w:ascii="Arial" w:hAnsi="Arial" w:cs="Arial"/>
                <w:sz w:val="22"/>
                <w:szCs w:val="22"/>
              </w:rPr>
              <w:t xml:space="preserve">is </w:t>
            </w:r>
            <w:r w:rsidR="000F7972">
              <w:rPr>
                <w:rFonts w:ascii="Arial" w:hAnsi="Arial" w:cs="Arial"/>
                <w:sz w:val="22"/>
                <w:szCs w:val="22"/>
              </w:rPr>
              <w:t>in order.</w:t>
            </w:r>
            <w:r w:rsidR="005B0892">
              <w:rPr>
                <w:rFonts w:ascii="Arial" w:hAnsi="Arial" w:cs="Arial"/>
                <w:sz w:val="22"/>
                <w:szCs w:val="22"/>
              </w:rPr>
              <w:t xml:space="preserve"> The meeting briefly discussed improvements going forward, R Havlin queried if 100% are being tested.  The Head of Finance confirmed they are</w:t>
            </w:r>
            <w:r w:rsidR="00FC6573">
              <w:rPr>
                <w:rFonts w:ascii="Arial" w:hAnsi="Arial" w:cs="Arial"/>
                <w:sz w:val="22"/>
                <w:szCs w:val="22"/>
              </w:rPr>
              <w:t>,</w:t>
            </w:r>
            <w:r w:rsidR="005B0892">
              <w:rPr>
                <w:rFonts w:ascii="Arial" w:hAnsi="Arial" w:cs="Arial"/>
                <w:sz w:val="22"/>
                <w:szCs w:val="22"/>
              </w:rPr>
              <w:t xml:space="preserve"> and this will be conducted internally going forward.</w:t>
            </w:r>
          </w:p>
        </w:tc>
      </w:tr>
      <w:tr w:rsidR="00B74792" w:rsidRPr="00053196" w14:paraId="261DA791" w14:textId="77777777" w:rsidTr="570FF0BD">
        <w:tc>
          <w:tcPr>
            <w:tcW w:w="988" w:type="dxa"/>
          </w:tcPr>
          <w:p w14:paraId="47A3304F" w14:textId="3064EB39" w:rsidR="00B74792" w:rsidRDefault="00B74792" w:rsidP="007E7663">
            <w:pPr>
              <w:rPr>
                <w:rFonts w:ascii="Arial" w:hAnsi="Arial" w:cs="Arial"/>
                <w:sz w:val="22"/>
                <w:szCs w:val="22"/>
              </w:rPr>
            </w:pPr>
            <w:r>
              <w:rPr>
                <w:rFonts w:ascii="Arial" w:hAnsi="Arial" w:cs="Arial"/>
                <w:sz w:val="22"/>
                <w:szCs w:val="22"/>
              </w:rPr>
              <w:t>8.5</w:t>
            </w:r>
          </w:p>
        </w:tc>
        <w:tc>
          <w:tcPr>
            <w:tcW w:w="8646" w:type="dxa"/>
          </w:tcPr>
          <w:p w14:paraId="5A811C0B" w14:textId="20351FA0" w:rsidR="00B74792" w:rsidRDefault="00B74792" w:rsidP="005B0892">
            <w:pPr>
              <w:rPr>
                <w:rFonts w:ascii="Arial" w:hAnsi="Arial" w:cs="Arial"/>
                <w:sz w:val="22"/>
                <w:szCs w:val="22"/>
              </w:rPr>
            </w:pPr>
            <w:r>
              <w:rPr>
                <w:rFonts w:ascii="Arial" w:hAnsi="Arial" w:cs="Arial"/>
                <w:sz w:val="22"/>
                <w:szCs w:val="22"/>
              </w:rPr>
              <w:t>The Report was proposed and accepted.</w:t>
            </w:r>
          </w:p>
        </w:tc>
      </w:tr>
      <w:tr w:rsidR="007E7663" w:rsidRPr="00053196" w14:paraId="2901A583" w14:textId="77777777" w:rsidTr="570FF0BD">
        <w:tc>
          <w:tcPr>
            <w:tcW w:w="988" w:type="dxa"/>
          </w:tcPr>
          <w:p w14:paraId="2BE9248D" w14:textId="77777777" w:rsidR="007E7663" w:rsidRPr="00053196" w:rsidRDefault="007E7663" w:rsidP="007E7663">
            <w:pPr>
              <w:rPr>
                <w:rFonts w:ascii="Arial" w:hAnsi="Arial" w:cs="Arial"/>
                <w:sz w:val="22"/>
                <w:szCs w:val="22"/>
              </w:rPr>
            </w:pPr>
            <w:r w:rsidRPr="00053196">
              <w:rPr>
                <w:rFonts w:ascii="Arial" w:hAnsi="Arial" w:cs="Arial"/>
                <w:sz w:val="22"/>
                <w:szCs w:val="22"/>
              </w:rPr>
              <w:t>9.0</w:t>
            </w:r>
          </w:p>
        </w:tc>
        <w:tc>
          <w:tcPr>
            <w:tcW w:w="8646" w:type="dxa"/>
          </w:tcPr>
          <w:p w14:paraId="30939681" w14:textId="21F73C0B" w:rsidR="007E7663" w:rsidRPr="009F3059" w:rsidRDefault="007E7663" w:rsidP="009F3059">
            <w:pPr>
              <w:pStyle w:val="PlainText"/>
              <w:rPr>
                <w:rFonts w:ascii="Arial" w:hAnsi="Arial" w:cs="Arial"/>
                <w:b/>
                <w:bCs/>
                <w:sz w:val="22"/>
                <w:szCs w:val="22"/>
              </w:rPr>
            </w:pPr>
            <w:r w:rsidRPr="00053196">
              <w:rPr>
                <w:rFonts w:ascii="Arial" w:hAnsi="Arial" w:cs="Arial"/>
                <w:b/>
                <w:bCs/>
                <w:sz w:val="22"/>
                <w:szCs w:val="22"/>
              </w:rPr>
              <w:t>Matters to Note</w:t>
            </w:r>
          </w:p>
        </w:tc>
      </w:tr>
      <w:tr w:rsidR="001D18A0" w:rsidRPr="00053196" w14:paraId="17274F52" w14:textId="77777777" w:rsidTr="570FF0BD">
        <w:tc>
          <w:tcPr>
            <w:tcW w:w="988" w:type="dxa"/>
          </w:tcPr>
          <w:p w14:paraId="38100FD1" w14:textId="3A8EE0BA" w:rsidR="001D18A0" w:rsidRDefault="001D18A0" w:rsidP="007E7663">
            <w:pPr>
              <w:rPr>
                <w:rFonts w:ascii="Arial" w:hAnsi="Arial" w:cs="Arial"/>
                <w:sz w:val="22"/>
                <w:szCs w:val="22"/>
              </w:rPr>
            </w:pPr>
            <w:r>
              <w:rPr>
                <w:rFonts w:ascii="Arial" w:hAnsi="Arial" w:cs="Arial"/>
                <w:sz w:val="22"/>
                <w:szCs w:val="22"/>
              </w:rPr>
              <w:t>9.</w:t>
            </w:r>
            <w:r w:rsidR="005B0892">
              <w:rPr>
                <w:rFonts w:ascii="Arial" w:hAnsi="Arial" w:cs="Arial"/>
                <w:sz w:val="22"/>
                <w:szCs w:val="22"/>
              </w:rPr>
              <w:t>1</w:t>
            </w:r>
          </w:p>
        </w:tc>
        <w:tc>
          <w:tcPr>
            <w:tcW w:w="8646" w:type="dxa"/>
          </w:tcPr>
          <w:p w14:paraId="5B3B909A" w14:textId="356DA020" w:rsidR="001D18A0" w:rsidRPr="009F3059" w:rsidRDefault="001D18A0" w:rsidP="00C34C35">
            <w:pPr>
              <w:rPr>
                <w:rFonts w:ascii="Arial" w:hAnsi="Arial" w:cs="Arial"/>
                <w:color w:val="000000"/>
                <w:sz w:val="22"/>
                <w:szCs w:val="22"/>
                <w:shd w:val="clear" w:color="auto" w:fill="FFFFFF"/>
              </w:rPr>
            </w:pPr>
            <w:r w:rsidRPr="00C83B7A">
              <w:rPr>
                <w:rStyle w:val="normaltextrun"/>
                <w:rFonts w:ascii="Arial" w:hAnsi="Arial" w:cs="Arial"/>
                <w:b/>
                <w:bCs/>
                <w:color w:val="000000"/>
                <w:sz w:val="22"/>
                <w:szCs w:val="22"/>
                <w:shd w:val="clear" w:color="auto" w:fill="FFFFFF"/>
              </w:rPr>
              <w:t>Risk Register Deep Dive SR05 –</w:t>
            </w:r>
            <w:r w:rsidR="004F3519">
              <w:rPr>
                <w:rStyle w:val="normaltextrun"/>
                <w:rFonts w:ascii="Arial" w:hAnsi="Arial" w:cs="Arial"/>
                <w:b/>
                <w:bCs/>
                <w:color w:val="000000"/>
                <w:sz w:val="22"/>
                <w:szCs w:val="22"/>
                <w:shd w:val="clear" w:color="auto" w:fill="FFFFFF"/>
              </w:rPr>
              <w:t>F</w:t>
            </w:r>
            <w:r w:rsidR="004F3519">
              <w:rPr>
                <w:rStyle w:val="normaltextrun"/>
                <w:b/>
                <w:bCs/>
                <w:color w:val="000000"/>
                <w:shd w:val="clear" w:color="auto" w:fill="FFFFFF"/>
              </w:rPr>
              <w:t>inances</w:t>
            </w:r>
            <w:r>
              <w:rPr>
                <w:rStyle w:val="normaltextrun"/>
                <w:rFonts w:ascii="Arial" w:hAnsi="Arial" w:cs="Arial"/>
                <w:color w:val="000000"/>
                <w:sz w:val="22"/>
                <w:szCs w:val="22"/>
                <w:shd w:val="clear" w:color="auto" w:fill="FFFFFF"/>
              </w:rPr>
              <w:t xml:space="preserve">  </w:t>
            </w:r>
          </w:p>
        </w:tc>
      </w:tr>
      <w:tr w:rsidR="003C3C8C" w:rsidRPr="00053196" w14:paraId="0C1F2C5A" w14:textId="77777777" w:rsidTr="570FF0BD">
        <w:tc>
          <w:tcPr>
            <w:tcW w:w="988" w:type="dxa"/>
          </w:tcPr>
          <w:p w14:paraId="6F6864B4" w14:textId="16E6659C" w:rsidR="003C3C8C" w:rsidRDefault="003C3C8C" w:rsidP="007E7663">
            <w:pPr>
              <w:rPr>
                <w:rFonts w:ascii="Arial" w:hAnsi="Arial" w:cs="Arial"/>
                <w:sz w:val="22"/>
                <w:szCs w:val="22"/>
              </w:rPr>
            </w:pPr>
            <w:r>
              <w:rPr>
                <w:rFonts w:ascii="Arial" w:hAnsi="Arial" w:cs="Arial"/>
                <w:sz w:val="22"/>
                <w:szCs w:val="22"/>
              </w:rPr>
              <w:t>9.</w:t>
            </w:r>
            <w:r w:rsidR="005B0892">
              <w:rPr>
                <w:rFonts w:ascii="Arial" w:hAnsi="Arial" w:cs="Arial"/>
                <w:sz w:val="22"/>
                <w:szCs w:val="22"/>
              </w:rPr>
              <w:t>1</w:t>
            </w:r>
            <w:r>
              <w:rPr>
                <w:rFonts w:ascii="Arial" w:hAnsi="Arial" w:cs="Arial"/>
                <w:sz w:val="22"/>
                <w:szCs w:val="22"/>
              </w:rPr>
              <w:t>.1</w:t>
            </w:r>
          </w:p>
        </w:tc>
        <w:tc>
          <w:tcPr>
            <w:tcW w:w="8646" w:type="dxa"/>
          </w:tcPr>
          <w:p w14:paraId="12EC3E50" w14:textId="4C24FF32" w:rsidR="0044518A" w:rsidRPr="00B958DB" w:rsidRDefault="00E559F4" w:rsidP="001D18A0">
            <w:pPr>
              <w:rPr>
                <w:rStyle w:val="normaltextrun"/>
                <w:rFonts w:ascii="Arial" w:hAnsi="Arial" w:cs="Arial"/>
                <w:color w:val="000000"/>
                <w:sz w:val="22"/>
                <w:szCs w:val="22"/>
                <w:shd w:val="clear" w:color="auto" w:fill="FFFFFF"/>
              </w:rPr>
            </w:pPr>
            <w:r w:rsidRPr="00B74792">
              <w:rPr>
                <w:rStyle w:val="normaltextrun"/>
                <w:rFonts w:ascii="Arial" w:hAnsi="Arial" w:cs="Arial"/>
                <w:color w:val="000000"/>
                <w:sz w:val="22"/>
                <w:szCs w:val="22"/>
                <w:shd w:val="clear" w:color="auto" w:fill="FFFFFF"/>
              </w:rPr>
              <w:t xml:space="preserve">The </w:t>
            </w:r>
            <w:r w:rsidR="00D7785D" w:rsidRPr="00B74792">
              <w:rPr>
                <w:rStyle w:val="normaltextrun"/>
                <w:rFonts w:ascii="Arial" w:hAnsi="Arial" w:cs="Arial"/>
                <w:color w:val="000000"/>
                <w:sz w:val="22"/>
                <w:szCs w:val="22"/>
                <w:shd w:val="clear" w:color="auto" w:fill="FFFFFF"/>
              </w:rPr>
              <w:t>C</w:t>
            </w:r>
            <w:r w:rsidRPr="00B74792">
              <w:rPr>
                <w:rStyle w:val="normaltextrun"/>
                <w:rFonts w:ascii="Arial" w:hAnsi="Arial" w:cs="Arial"/>
                <w:color w:val="000000"/>
                <w:sz w:val="22"/>
                <w:szCs w:val="22"/>
                <w:shd w:val="clear" w:color="auto" w:fill="FFFFFF"/>
              </w:rPr>
              <w:t>EO provided an</w:t>
            </w:r>
            <w:r w:rsidR="00D7785D" w:rsidRPr="00B74792">
              <w:rPr>
                <w:rStyle w:val="normaltextrun"/>
                <w:rFonts w:ascii="Arial" w:hAnsi="Arial" w:cs="Arial"/>
                <w:color w:val="000000"/>
                <w:sz w:val="22"/>
                <w:szCs w:val="22"/>
                <w:shd w:val="clear" w:color="auto" w:fill="FFFFFF"/>
              </w:rPr>
              <w:t xml:space="preserve"> update</w:t>
            </w:r>
            <w:r w:rsidRPr="00B74792">
              <w:rPr>
                <w:rStyle w:val="normaltextrun"/>
                <w:rFonts w:ascii="Arial" w:hAnsi="Arial" w:cs="Arial"/>
                <w:color w:val="000000"/>
                <w:sz w:val="22"/>
                <w:szCs w:val="22"/>
                <w:shd w:val="clear" w:color="auto" w:fill="FFFFFF"/>
              </w:rPr>
              <w:t xml:space="preserve"> on the Risk Register stating a new risk in relation to the lorry fleet has been added.  R Donnelly queried if a depreciation schedule was maintained.  The CEO replied in the affirmative and stated he will speak to the Department in 2025 in relation to new lorries. </w:t>
            </w:r>
            <w:r w:rsidR="00D7785D" w:rsidRPr="00B74792">
              <w:rPr>
                <w:rStyle w:val="normaltextrun"/>
                <w:rFonts w:ascii="Arial" w:hAnsi="Arial" w:cs="Arial"/>
                <w:color w:val="000000"/>
                <w:sz w:val="22"/>
                <w:szCs w:val="22"/>
                <w:shd w:val="clear" w:color="auto" w:fill="FFFFFF"/>
              </w:rPr>
              <w:t xml:space="preserve"> </w:t>
            </w:r>
          </w:p>
        </w:tc>
      </w:tr>
      <w:tr w:rsidR="00B74792" w:rsidRPr="00053196" w14:paraId="2F293B31" w14:textId="77777777" w:rsidTr="570FF0BD">
        <w:tc>
          <w:tcPr>
            <w:tcW w:w="988" w:type="dxa"/>
          </w:tcPr>
          <w:p w14:paraId="1AC7ECB9" w14:textId="5BD0FC50" w:rsidR="00B74792" w:rsidRDefault="00B74792" w:rsidP="007E7663">
            <w:pPr>
              <w:rPr>
                <w:rFonts w:ascii="Arial" w:hAnsi="Arial" w:cs="Arial"/>
                <w:sz w:val="22"/>
                <w:szCs w:val="22"/>
              </w:rPr>
            </w:pPr>
            <w:r>
              <w:rPr>
                <w:rFonts w:ascii="Arial" w:hAnsi="Arial" w:cs="Arial"/>
                <w:sz w:val="22"/>
                <w:szCs w:val="22"/>
              </w:rPr>
              <w:t>9.1.2</w:t>
            </w:r>
          </w:p>
        </w:tc>
        <w:tc>
          <w:tcPr>
            <w:tcW w:w="8646" w:type="dxa"/>
          </w:tcPr>
          <w:p w14:paraId="7A1DA1C5" w14:textId="77777777" w:rsidR="00B74792" w:rsidRDefault="00B74792" w:rsidP="001D18A0">
            <w:pPr>
              <w:rPr>
                <w:rStyle w:val="normaltextrun"/>
                <w:rFonts w:ascii="Arial" w:hAnsi="Arial" w:cs="Arial"/>
                <w:color w:val="000000"/>
                <w:sz w:val="22"/>
                <w:szCs w:val="22"/>
                <w:shd w:val="clear" w:color="auto" w:fill="FFFFFF"/>
              </w:rPr>
            </w:pPr>
            <w:r w:rsidRPr="00B74792">
              <w:rPr>
                <w:rStyle w:val="normaltextrun"/>
                <w:rFonts w:ascii="Arial" w:hAnsi="Arial" w:cs="Arial"/>
                <w:color w:val="000000"/>
                <w:sz w:val="22"/>
                <w:szCs w:val="22"/>
                <w:shd w:val="clear" w:color="auto" w:fill="FFFFFF"/>
              </w:rPr>
              <w:t>The Vice Chair queried quality assurance stating t</w:t>
            </w:r>
            <w:r>
              <w:rPr>
                <w:rStyle w:val="normaltextrun"/>
                <w:rFonts w:ascii="Arial" w:hAnsi="Arial" w:cs="Arial"/>
                <w:color w:val="000000"/>
                <w:sz w:val="22"/>
                <w:szCs w:val="22"/>
                <w:shd w:val="clear" w:color="auto" w:fill="FFFFFF"/>
              </w:rPr>
              <w:t xml:space="preserve">here needs to be a process to </w:t>
            </w:r>
            <w:r w:rsidRPr="00B74792">
              <w:rPr>
                <w:rStyle w:val="normaltextrun"/>
                <w:rFonts w:ascii="Arial" w:hAnsi="Arial" w:cs="Arial"/>
                <w:color w:val="000000"/>
                <w:sz w:val="22"/>
                <w:szCs w:val="22"/>
                <w:shd w:val="clear" w:color="auto" w:fill="FFFFFF"/>
              </w:rPr>
              <w:t xml:space="preserve">ensure the quality of information coming before the Board and Committees.  The meeting discussed the current method and how quality is assessed.  The Vice Chair stated that all steps need to be documented.  The Head of Finance suggested an assurance mapping exercise.  The CEO explained that each head of division completes a quality assurance statement for his review.  The Vice Chair requested that this be captured in future to provide more visibility of accountability with greater detail in the narrative.  </w:t>
            </w:r>
          </w:p>
          <w:p w14:paraId="02D136A0" w14:textId="196AF676" w:rsidR="00B74792" w:rsidRPr="00B74792" w:rsidRDefault="00B74792" w:rsidP="001D18A0">
            <w:pPr>
              <w:rPr>
                <w:rStyle w:val="normaltextrun"/>
                <w:rFonts w:ascii="Arial" w:hAnsi="Arial" w:cs="Arial"/>
                <w:color w:val="000000"/>
                <w:sz w:val="22"/>
                <w:szCs w:val="22"/>
                <w:shd w:val="clear" w:color="auto" w:fill="FFFFFF"/>
              </w:rPr>
            </w:pPr>
            <w:r w:rsidRPr="00B74792">
              <w:rPr>
                <w:rStyle w:val="normaltextrun"/>
                <w:rFonts w:ascii="Arial" w:hAnsi="Arial" w:cs="Arial"/>
                <w:b/>
                <w:bCs/>
                <w:color w:val="000000"/>
                <w:sz w:val="22"/>
                <w:szCs w:val="22"/>
                <w:shd w:val="clear" w:color="auto" w:fill="FFFFFF"/>
              </w:rPr>
              <w:t>Action: SMT</w:t>
            </w:r>
          </w:p>
        </w:tc>
      </w:tr>
      <w:tr w:rsidR="00B74792" w:rsidRPr="00053196" w14:paraId="0A59277D" w14:textId="77777777" w:rsidTr="570FF0BD">
        <w:tc>
          <w:tcPr>
            <w:tcW w:w="988" w:type="dxa"/>
          </w:tcPr>
          <w:p w14:paraId="41E17BBD" w14:textId="7C258E2D" w:rsidR="00B74792" w:rsidRDefault="00B74792" w:rsidP="007E7663">
            <w:pPr>
              <w:rPr>
                <w:rFonts w:ascii="Arial" w:hAnsi="Arial" w:cs="Arial"/>
                <w:sz w:val="22"/>
                <w:szCs w:val="22"/>
              </w:rPr>
            </w:pPr>
            <w:r>
              <w:rPr>
                <w:rFonts w:ascii="Arial" w:hAnsi="Arial" w:cs="Arial"/>
                <w:sz w:val="22"/>
                <w:szCs w:val="22"/>
              </w:rPr>
              <w:t>9.1.3</w:t>
            </w:r>
          </w:p>
        </w:tc>
        <w:tc>
          <w:tcPr>
            <w:tcW w:w="8646" w:type="dxa"/>
          </w:tcPr>
          <w:p w14:paraId="0254CD6B" w14:textId="7715E259" w:rsidR="00B74792" w:rsidRPr="00B74792" w:rsidRDefault="00B74792" w:rsidP="00B74792">
            <w:pPr>
              <w:rPr>
                <w:rStyle w:val="normaltextrun"/>
                <w:rFonts w:ascii="Arial" w:hAnsi="Arial" w:cs="Arial"/>
                <w:color w:val="000000"/>
                <w:sz w:val="22"/>
                <w:szCs w:val="22"/>
                <w:shd w:val="clear" w:color="auto" w:fill="FFFFFF"/>
              </w:rPr>
            </w:pPr>
            <w:r w:rsidRPr="00B74792">
              <w:rPr>
                <w:rFonts w:ascii="Arial" w:hAnsi="Arial" w:cs="Arial"/>
                <w:sz w:val="22"/>
                <w:szCs w:val="22"/>
              </w:rPr>
              <w:t xml:space="preserve">The CEO commented that </w:t>
            </w:r>
            <w:r w:rsidR="008D02BB">
              <w:rPr>
                <w:rFonts w:ascii="Arial" w:hAnsi="Arial" w:cs="Arial"/>
                <w:sz w:val="22"/>
                <w:szCs w:val="22"/>
              </w:rPr>
              <w:t>the</w:t>
            </w:r>
            <w:r w:rsidR="00933AB4">
              <w:rPr>
                <w:rFonts w:ascii="Arial" w:hAnsi="Arial" w:cs="Arial"/>
                <w:sz w:val="22"/>
                <w:szCs w:val="22"/>
              </w:rPr>
              <w:t xml:space="preserve"> delegated spend</w:t>
            </w:r>
            <w:r w:rsidR="008D02BB">
              <w:rPr>
                <w:rFonts w:ascii="Arial" w:hAnsi="Arial" w:cs="Arial"/>
                <w:sz w:val="22"/>
                <w:szCs w:val="22"/>
              </w:rPr>
              <w:t xml:space="preserve"> </w:t>
            </w:r>
            <w:r w:rsidRPr="00B74792">
              <w:rPr>
                <w:rFonts w:ascii="Arial" w:hAnsi="Arial" w:cs="Arial"/>
                <w:sz w:val="22"/>
                <w:szCs w:val="22"/>
              </w:rPr>
              <w:t>will have a half yearly review commenc</w:t>
            </w:r>
            <w:r w:rsidR="00B958DB">
              <w:rPr>
                <w:rFonts w:ascii="Arial" w:hAnsi="Arial" w:cs="Arial"/>
                <w:sz w:val="22"/>
                <w:szCs w:val="22"/>
              </w:rPr>
              <w:t>ing</w:t>
            </w:r>
            <w:r w:rsidRPr="00B74792">
              <w:rPr>
                <w:rFonts w:ascii="Arial" w:hAnsi="Arial" w:cs="Arial"/>
                <w:sz w:val="22"/>
                <w:szCs w:val="22"/>
              </w:rPr>
              <w:t xml:space="preserve"> in </w:t>
            </w:r>
            <w:r w:rsidR="00933AB4">
              <w:rPr>
                <w:rFonts w:ascii="Arial" w:hAnsi="Arial" w:cs="Arial"/>
                <w:sz w:val="22"/>
                <w:szCs w:val="22"/>
              </w:rPr>
              <w:t xml:space="preserve">March </w:t>
            </w:r>
            <w:r w:rsidRPr="00B74792">
              <w:rPr>
                <w:rFonts w:ascii="Arial" w:hAnsi="Arial" w:cs="Arial"/>
                <w:sz w:val="22"/>
                <w:szCs w:val="22"/>
              </w:rPr>
              <w:t>2025 to measure where the organisation is against them.  The meeting discussed the level of delegation to the Accounting Officer.  D Duffy stated that Usel need to work through a list of actions in a coherent order and persistent manner to achieve a good level of trust.</w:t>
            </w:r>
          </w:p>
        </w:tc>
      </w:tr>
      <w:tr w:rsidR="007E7663" w:rsidRPr="00053196" w14:paraId="7DE027A6" w14:textId="77777777" w:rsidTr="570FF0BD">
        <w:tc>
          <w:tcPr>
            <w:tcW w:w="988" w:type="dxa"/>
          </w:tcPr>
          <w:p w14:paraId="3F37537A" w14:textId="77777777" w:rsidR="007E7663" w:rsidRPr="00053196" w:rsidRDefault="007E7663" w:rsidP="007E7663">
            <w:pPr>
              <w:rPr>
                <w:rFonts w:ascii="Arial" w:hAnsi="Arial" w:cs="Arial"/>
                <w:sz w:val="22"/>
                <w:szCs w:val="22"/>
              </w:rPr>
            </w:pPr>
            <w:r w:rsidRPr="00053196">
              <w:rPr>
                <w:rFonts w:ascii="Arial" w:hAnsi="Arial" w:cs="Arial"/>
                <w:sz w:val="22"/>
                <w:szCs w:val="22"/>
              </w:rPr>
              <w:t>10.0</w:t>
            </w:r>
          </w:p>
        </w:tc>
        <w:tc>
          <w:tcPr>
            <w:tcW w:w="8646" w:type="dxa"/>
          </w:tcPr>
          <w:p w14:paraId="55F26567" w14:textId="77777777" w:rsidR="007E7663" w:rsidRDefault="007E7663" w:rsidP="007E7663">
            <w:pPr>
              <w:pStyle w:val="PlainText"/>
              <w:rPr>
                <w:rFonts w:ascii="Arial" w:hAnsi="Arial" w:cs="Arial"/>
                <w:b/>
                <w:bCs/>
                <w:sz w:val="22"/>
                <w:szCs w:val="22"/>
              </w:rPr>
            </w:pPr>
            <w:r w:rsidRPr="00053196">
              <w:rPr>
                <w:rFonts w:ascii="Arial" w:hAnsi="Arial" w:cs="Arial"/>
                <w:b/>
                <w:bCs/>
                <w:sz w:val="22"/>
                <w:szCs w:val="22"/>
              </w:rPr>
              <w:t>Any Other Business</w:t>
            </w:r>
          </w:p>
          <w:p w14:paraId="488A54B3" w14:textId="1359382D" w:rsidR="005D20B8" w:rsidRPr="00F77531" w:rsidRDefault="00F77531" w:rsidP="007E7663">
            <w:pPr>
              <w:pStyle w:val="PlainText"/>
              <w:rPr>
                <w:rFonts w:ascii="Arial" w:hAnsi="Arial" w:cs="Arial"/>
                <w:sz w:val="22"/>
                <w:szCs w:val="22"/>
              </w:rPr>
            </w:pPr>
            <w:r>
              <w:rPr>
                <w:rFonts w:ascii="Arial" w:hAnsi="Arial" w:cs="Arial"/>
                <w:sz w:val="22"/>
                <w:szCs w:val="22"/>
              </w:rPr>
              <w:t>The Chair reminded the meeting of the Christ</w:t>
            </w:r>
            <w:r w:rsidR="00827F71" w:rsidRPr="00F77531">
              <w:rPr>
                <w:rFonts w:ascii="Arial" w:hAnsi="Arial" w:cs="Arial"/>
                <w:sz w:val="22"/>
                <w:szCs w:val="22"/>
              </w:rPr>
              <w:t>mas lunch</w:t>
            </w:r>
            <w:r>
              <w:rPr>
                <w:rFonts w:ascii="Arial" w:hAnsi="Arial" w:cs="Arial"/>
                <w:sz w:val="22"/>
                <w:szCs w:val="22"/>
              </w:rPr>
              <w:t>.</w:t>
            </w:r>
            <w:r w:rsidR="00827F71" w:rsidRPr="00F77531">
              <w:rPr>
                <w:rFonts w:ascii="Arial" w:hAnsi="Arial" w:cs="Arial"/>
                <w:sz w:val="22"/>
                <w:szCs w:val="22"/>
              </w:rPr>
              <w:t xml:space="preserve"> </w:t>
            </w:r>
          </w:p>
        </w:tc>
      </w:tr>
      <w:tr w:rsidR="007E7663" w:rsidRPr="00053196" w14:paraId="2A0EE020" w14:textId="77777777" w:rsidTr="570FF0BD">
        <w:tc>
          <w:tcPr>
            <w:tcW w:w="988" w:type="dxa"/>
          </w:tcPr>
          <w:p w14:paraId="046AB348" w14:textId="77777777" w:rsidR="007E7663" w:rsidRPr="00053196" w:rsidRDefault="007E7663" w:rsidP="007E7663">
            <w:pPr>
              <w:rPr>
                <w:rFonts w:ascii="Arial" w:hAnsi="Arial" w:cs="Arial"/>
                <w:sz w:val="22"/>
                <w:szCs w:val="22"/>
              </w:rPr>
            </w:pPr>
            <w:r w:rsidRPr="00053196">
              <w:rPr>
                <w:rFonts w:ascii="Arial" w:hAnsi="Arial" w:cs="Arial"/>
                <w:sz w:val="22"/>
                <w:szCs w:val="22"/>
              </w:rPr>
              <w:t>11.0</w:t>
            </w:r>
          </w:p>
        </w:tc>
        <w:tc>
          <w:tcPr>
            <w:tcW w:w="8646" w:type="dxa"/>
          </w:tcPr>
          <w:p w14:paraId="3C9E9034" w14:textId="6E9B9C77" w:rsidR="007E7663" w:rsidRPr="00053196" w:rsidRDefault="007E7663" w:rsidP="007E7663">
            <w:pPr>
              <w:pStyle w:val="PlainText"/>
              <w:rPr>
                <w:rFonts w:ascii="Arial" w:hAnsi="Arial" w:cs="Arial"/>
                <w:b/>
                <w:bCs/>
                <w:sz w:val="22"/>
                <w:szCs w:val="22"/>
              </w:rPr>
            </w:pPr>
            <w:r w:rsidRPr="00053196">
              <w:rPr>
                <w:rFonts w:ascii="Arial" w:hAnsi="Arial" w:cs="Arial"/>
                <w:b/>
                <w:bCs/>
                <w:sz w:val="22"/>
                <w:szCs w:val="22"/>
              </w:rPr>
              <w:t>Date of Next Meeting</w:t>
            </w:r>
            <w:r w:rsidR="00885D4B">
              <w:rPr>
                <w:rFonts w:ascii="Arial" w:hAnsi="Arial" w:cs="Arial"/>
                <w:b/>
                <w:bCs/>
                <w:sz w:val="22"/>
                <w:szCs w:val="22"/>
              </w:rPr>
              <w:t xml:space="preserve"> –</w:t>
            </w:r>
            <w:r w:rsidR="00D05573">
              <w:rPr>
                <w:rFonts w:ascii="Arial" w:hAnsi="Arial" w:cs="Arial"/>
                <w:sz w:val="22"/>
                <w:szCs w:val="22"/>
              </w:rPr>
              <w:t xml:space="preserve"> </w:t>
            </w:r>
            <w:r w:rsidR="005D20B8">
              <w:rPr>
                <w:rFonts w:ascii="Arial" w:hAnsi="Arial" w:cs="Arial"/>
                <w:sz w:val="22"/>
                <w:szCs w:val="22"/>
              </w:rPr>
              <w:t>29</w:t>
            </w:r>
            <w:r w:rsidR="005D20B8" w:rsidRPr="005D20B8">
              <w:rPr>
                <w:rFonts w:ascii="Arial" w:hAnsi="Arial" w:cs="Arial"/>
                <w:sz w:val="22"/>
                <w:szCs w:val="22"/>
                <w:vertAlign w:val="superscript"/>
              </w:rPr>
              <w:t>th</w:t>
            </w:r>
            <w:r w:rsidR="005D20B8">
              <w:rPr>
                <w:rFonts w:ascii="Arial" w:hAnsi="Arial" w:cs="Arial"/>
                <w:sz w:val="22"/>
                <w:szCs w:val="22"/>
              </w:rPr>
              <w:t xml:space="preserve"> </w:t>
            </w:r>
            <w:r w:rsidR="00D05573">
              <w:rPr>
                <w:rFonts w:ascii="Arial" w:hAnsi="Arial" w:cs="Arial"/>
                <w:sz w:val="22"/>
                <w:szCs w:val="22"/>
              </w:rPr>
              <w:t xml:space="preserve">January </w:t>
            </w:r>
            <w:r w:rsidR="00885D4B" w:rsidRPr="00885D4B">
              <w:rPr>
                <w:rFonts w:ascii="Arial" w:hAnsi="Arial" w:cs="Arial"/>
                <w:sz w:val="22"/>
                <w:szCs w:val="22"/>
              </w:rPr>
              <w:t>2025 at 10 am.</w:t>
            </w:r>
            <w:r w:rsidR="00885D4B">
              <w:rPr>
                <w:rFonts w:ascii="Arial" w:hAnsi="Arial" w:cs="Arial"/>
                <w:b/>
                <w:bCs/>
                <w:sz w:val="22"/>
                <w:szCs w:val="22"/>
              </w:rPr>
              <w:t xml:space="preserve"> </w:t>
            </w:r>
          </w:p>
        </w:tc>
      </w:tr>
    </w:tbl>
    <w:p w14:paraId="4D6C61F0" w14:textId="77777777" w:rsidR="007D14F5" w:rsidRDefault="007D14F5" w:rsidP="00AE1952">
      <w:pPr>
        <w:rPr>
          <w:rFonts w:ascii="Arial" w:hAnsi="Arial" w:cs="Arial"/>
          <w:sz w:val="22"/>
          <w:szCs w:val="22"/>
        </w:rPr>
        <w:sectPr w:rsidR="007D14F5" w:rsidSect="003C3C8C">
          <w:headerReference w:type="default" r:id="rId10"/>
          <w:footerReference w:type="default" r:id="rId11"/>
          <w:pgSz w:w="11906" w:h="16838"/>
          <w:pgMar w:top="1440" w:right="1440" w:bottom="1304" w:left="1440" w:header="709" w:footer="709" w:gutter="0"/>
          <w:cols w:space="708"/>
          <w:docGrid w:linePitch="360"/>
        </w:sectPr>
      </w:pPr>
    </w:p>
    <w:p w14:paraId="272A6F18" w14:textId="77777777" w:rsidR="007D14F5" w:rsidRDefault="007D14F5" w:rsidP="007D14F5">
      <w:pPr>
        <w:rPr>
          <w:b/>
          <w:bCs/>
          <w:noProof/>
        </w:rPr>
        <w:sectPr w:rsidR="007D14F5" w:rsidSect="007D14F5">
          <w:headerReference w:type="default" r:id="rId12"/>
          <w:footerReference w:type="default" r:id="rId13"/>
          <w:pgSz w:w="16838" w:h="11906" w:orient="landscape"/>
          <w:pgMar w:top="1440" w:right="1440" w:bottom="1440" w:left="1440" w:header="709" w:footer="709" w:gutter="0"/>
          <w:cols w:space="708"/>
          <w:docGrid w:linePitch="360"/>
        </w:sectPr>
      </w:pPr>
    </w:p>
    <w:p w14:paraId="55687FE4" w14:textId="77777777" w:rsidR="007D14F5" w:rsidRDefault="007D14F5" w:rsidP="00AE1952">
      <w:pPr>
        <w:rPr>
          <w:rFonts w:ascii="Arial" w:hAnsi="Arial" w:cs="Arial"/>
          <w:sz w:val="22"/>
          <w:szCs w:val="22"/>
        </w:rPr>
      </w:pPr>
    </w:p>
    <w:sectPr w:rsidR="007D14F5" w:rsidSect="007D14F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ED96C" w14:textId="77777777" w:rsidR="00992E59" w:rsidRDefault="00992E59">
      <w:pPr>
        <w:spacing w:after="0" w:line="240" w:lineRule="auto"/>
      </w:pPr>
      <w:r>
        <w:separator/>
      </w:r>
    </w:p>
  </w:endnote>
  <w:endnote w:type="continuationSeparator" w:id="0">
    <w:p w14:paraId="4CD1336F" w14:textId="77777777" w:rsidR="00992E59" w:rsidRDefault="00992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858498"/>
      <w:docPartObj>
        <w:docPartGallery w:val="Page Numbers (Bottom of Page)"/>
        <w:docPartUnique/>
      </w:docPartObj>
    </w:sdtPr>
    <w:sdtEndPr>
      <w:rPr>
        <w:noProof/>
      </w:rPr>
    </w:sdtEndPr>
    <w:sdtContent>
      <w:p w14:paraId="71D13419" w14:textId="120C342E" w:rsidR="00E65C84" w:rsidRDefault="00E65C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5207A0" w14:textId="77777777" w:rsidR="00E65C84" w:rsidRDefault="00E65C84">
    <w:pPr>
      <w:pStyle w:val="Footer"/>
    </w:pPr>
  </w:p>
  <w:p w14:paraId="192FB1A2" w14:textId="77777777" w:rsidR="0002022D" w:rsidRDefault="000202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030729"/>
      <w:docPartObj>
        <w:docPartGallery w:val="Page Numbers (Bottom of Page)"/>
        <w:docPartUnique/>
      </w:docPartObj>
    </w:sdtPr>
    <w:sdtEndPr>
      <w:rPr>
        <w:noProof/>
      </w:rPr>
    </w:sdtEndPr>
    <w:sdtContent>
      <w:p w14:paraId="2AE963A9" w14:textId="77777777" w:rsidR="007D14F5" w:rsidRDefault="007D14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A12774" w14:textId="77777777" w:rsidR="007D14F5" w:rsidRDefault="007D1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EFC3" w14:textId="77777777" w:rsidR="00992E59" w:rsidRDefault="00992E59">
      <w:pPr>
        <w:spacing w:after="0" w:line="240" w:lineRule="auto"/>
      </w:pPr>
      <w:r>
        <w:separator/>
      </w:r>
    </w:p>
  </w:footnote>
  <w:footnote w:type="continuationSeparator" w:id="0">
    <w:p w14:paraId="5E6134FA" w14:textId="77777777" w:rsidR="00992E59" w:rsidRDefault="00992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6D13" w14:textId="5EE63597" w:rsidR="00C92151" w:rsidRDefault="00C92151">
    <w:pPr>
      <w:pStyle w:val="Header"/>
    </w:pPr>
    <w:r>
      <w:rPr>
        <w:noProof/>
      </w:rPr>
      <w:drawing>
        <wp:anchor distT="0" distB="0" distL="114300" distR="114300" simplePos="0" relativeHeight="251659264" behindDoc="1" locked="0" layoutInCell="1" allowOverlap="1" wp14:anchorId="40A2D4DF" wp14:editId="5768EFEA">
          <wp:simplePos x="0" y="0"/>
          <wp:positionH relativeFrom="margin">
            <wp:align>left</wp:align>
          </wp:positionH>
          <wp:positionV relativeFrom="paragraph">
            <wp:posOffset>197485</wp:posOffset>
          </wp:positionV>
          <wp:extent cx="1027430" cy="624840"/>
          <wp:effectExtent l="0" t="0" r="1270" b="3810"/>
          <wp:wrapTight wrapText="bothSides">
            <wp:wrapPolygon edited="0">
              <wp:start x="0" y="0"/>
              <wp:lineTo x="0" y="13171"/>
              <wp:lineTo x="2403" y="21073"/>
              <wp:lineTo x="21226" y="21073"/>
              <wp:lineTo x="21226" y="17780"/>
              <wp:lineTo x="7209" y="10537"/>
              <wp:lineTo x="8010" y="0"/>
              <wp:lineTo x="0" y="0"/>
            </wp:wrapPolygon>
          </wp:wrapTight>
          <wp:docPr id="1144599981" name="Picture 1144599981" descr="A logo with blue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line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5389" cy="629354"/>
                  </a:xfrm>
                  <a:prstGeom prst="rect">
                    <a:avLst/>
                  </a:prstGeom>
                </pic:spPr>
              </pic:pic>
            </a:graphicData>
          </a:graphic>
          <wp14:sizeRelH relativeFrom="page">
            <wp14:pctWidth>0</wp14:pctWidth>
          </wp14:sizeRelH>
          <wp14:sizeRelV relativeFrom="page">
            <wp14:pctHeight>0</wp14:pctHeight>
          </wp14:sizeRelV>
        </wp:anchor>
      </w:drawing>
    </w:r>
  </w:p>
  <w:p w14:paraId="7C8B23D9" w14:textId="77777777" w:rsidR="0002022D" w:rsidRDefault="000202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3A73" w14:textId="77777777" w:rsidR="007D14F5" w:rsidRDefault="007D14F5">
    <w:pPr>
      <w:pStyle w:val="Header"/>
    </w:pPr>
    <w:r>
      <w:rPr>
        <w:noProof/>
      </w:rPr>
      <w:drawing>
        <wp:anchor distT="0" distB="0" distL="114300" distR="114300" simplePos="0" relativeHeight="251661312" behindDoc="1" locked="0" layoutInCell="1" allowOverlap="1" wp14:anchorId="0CB21549" wp14:editId="26E7497E">
          <wp:simplePos x="0" y="0"/>
          <wp:positionH relativeFrom="margin">
            <wp:posOffset>0</wp:posOffset>
          </wp:positionH>
          <wp:positionV relativeFrom="paragraph">
            <wp:posOffset>182245</wp:posOffset>
          </wp:positionV>
          <wp:extent cx="1002665" cy="609600"/>
          <wp:effectExtent l="0" t="0" r="6985" b="0"/>
          <wp:wrapTight wrapText="bothSides">
            <wp:wrapPolygon edited="0">
              <wp:start x="0" y="0"/>
              <wp:lineTo x="0" y="10800"/>
              <wp:lineTo x="2052" y="20925"/>
              <wp:lineTo x="2462" y="20925"/>
              <wp:lineTo x="21340" y="20925"/>
              <wp:lineTo x="21340" y="17550"/>
              <wp:lineTo x="7387" y="10800"/>
              <wp:lineTo x="8208" y="0"/>
              <wp:lineTo x="0" y="0"/>
            </wp:wrapPolygon>
          </wp:wrapTight>
          <wp:docPr id="1869220053" name="Picture 1869220053" descr="A logo with blue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line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2665" cy="60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5196"/>
    <w:multiLevelType w:val="multilevel"/>
    <w:tmpl w:val="41DCFF82"/>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ED5C23"/>
    <w:multiLevelType w:val="hybridMultilevel"/>
    <w:tmpl w:val="F110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C00FE"/>
    <w:multiLevelType w:val="multilevel"/>
    <w:tmpl w:val="9B2A49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2B51B8"/>
    <w:multiLevelType w:val="multilevel"/>
    <w:tmpl w:val="9B1C20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71328D"/>
    <w:multiLevelType w:val="hybridMultilevel"/>
    <w:tmpl w:val="45649F38"/>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4F5B1B"/>
    <w:multiLevelType w:val="hybridMultilevel"/>
    <w:tmpl w:val="B98C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580C67"/>
    <w:multiLevelType w:val="multilevel"/>
    <w:tmpl w:val="02C21C6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090337"/>
    <w:multiLevelType w:val="multilevel"/>
    <w:tmpl w:val="111A7242"/>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5BD0450"/>
    <w:multiLevelType w:val="multilevel"/>
    <w:tmpl w:val="48BE1D3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6E40CD3"/>
    <w:multiLevelType w:val="multilevel"/>
    <w:tmpl w:val="5CE40B7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023B17"/>
    <w:multiLevelType w:val="hybridMultilevel"/>
    <w:tmpl w:val="39CCB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023111"/>
    <w:multiLevelType w:val="hybridMultilevel"/>
    <w:tmpl w:val="14ECE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6A19F6"/>
    <w:multiLevelType w:val="multilevel"/>
    <w:tmpl w:val="361C3664"/>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46258339">
    <w:abstractNumId w:val="3"/>
  </w:num>
  <w:num w:numId="2" w16cid:durableId="767195376">
    <w:abstractNumId w:val="8"/>
  </w:num>
  <w:num w:numId="3" w16cid:durableId="1109154654">
    <w:abstractNumId w:val="9"/>
  </w:num>
  <w:num w:numId="4" w16cid:durableId="1169717730">
    <w:abstractNumId w:val="5"/>
  </w:num>
  <w:num w:numId="5" w16cid:durableId="96757539">
    <w:abstractNumId w:val="11"/>
  </w:num>
  <w:num w:numId="6" w16cid:durableId="2067339168">
    <w:abstractNumId w:val="1"/>
  </w:num>
  <w:num w:numId="7" w16cid:durableId="87434583">
    <w:abstractNumId w:val="4"/>
  </w:num>
  <w:num w:numId="8" w16cid:durableId="1612860395">
    <w:abstractNumId w:val="6"/>
  </w:num>
  <w:num w:numId="9" w16cid:durableId="696739398">
    <w:abstractNumId w:val="7"/>
  </w:num>
  <w:num w:numId="10" w16cid:durableId="2122141567">
    <w:abstractNumId w:val="12"/>
  </w:num>
  <w:num w:numId="11" w16cid:durableId="304504083">
    <w:abstractNumId w:val="10"/>
  </w:num>
  <w:num w:numId="12" w16cid:durableId="1595089394">
    <w:abstractNumId w:val="0"/>
  </w:num>
  <w:num w:numId="13" w16cid:durableId="1637682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52"/>
    <w:rsid w:val="00004971"/>
    <w:rsid w:val="0002022D"/>
    <w:rsid w:val="00032C5C"/>
    <w:rsid w:val="00032D1B"/>
    <w:rsid w:val="000439DE"/>
    <w:rsid w:val="00057BE2"/>
    <w:rsid w:val="00071932"/>
    <w:rsid w:val="000774EA"/>
    <w:rsid w:val="00085C51"/>
    <w:rsid w:val="000B5F36"/>
    <w:rsid w:val="000B6FEC"/>
    <w:rsid w:val="000E64C5"/>
    <w:rsid w:val="000E78D7"/>
    <w:rsid w:val="000F7972"/>
    <w:rsid w:val="0010473E"/>
    <w:rsid w:val="001357D6"/>
    <w:rsid w:val="001360EB"/>
    <w:rsid w:val="00141649"/>
    <w:rsid w:val="001509D4"/>
    <w:rsid w:val="001515CC"/>
    <w:rsid w:val="0015757C"/>
    <w:rsid w:val="001657C7"/>
    <w:rsid w:val="00174AAC"/>
    <w:rsid w:val="001A4534"/>
    <w:rsid w:val="001D18A0"/>
    <w:rsid w:val="0024510F"/>
    <w:rsid w:val="0026055F"/>
    <w:rsid w:val="00295387"/>
    <w:rsid w:val="00295BEF"/>
    <w:rsid w:val="002A6FA3"/>
    <w:rsid w:val="002B1D7C"/>
    <w:rsid w:val="002C13EE"/>
    <w:rsid w:val="002C455E"/>
    <w:rsid w:val="002C5041"/>
    <w:rsid w:val="002D23B0"/>
    <w:rsid w:val="002E06C5"/>
    <w:rsid w:val="002E7545"/>
    <w:rsid w:val="002F1D8A"/>
    <w:rsid w:val="002F5A97"/>
    <w:rsid w:val="003166DE"/>
    <w:rsid w:val="00317158"/>
    <w:rsid w:val="0032793E"/>
    <w:rsid w:val="0034308F"/>
    <w:rsid w:val="00372B52"/>
    <w:rsid w:val="00377653"/>
    <w:rsid w:val="00383B55"/>
    <w:rsid w:val="00386733"/>
    <w:rsid w:val="0039658D"/>
    <w:rsid w:val="003A2106"/>
    <w:rsid w:val="003A76B4"/>
    <w:rsid w:val="003C3C8C"/>
    <w:rsid w:val="003D6486"/>
    <w:rsid w:val="0043638F"/>
    <w:rsid w:val="004415F1"/>
    <w:rsid w:val="00443AFE"/>
    <w:rsid w:val="0044518A"/>
    <w:rsid w:val="004727F6"/>
    <w:rsid w:val="00483EF1"/>
    <w:rsid w:val="004A0B4D"/>
    <w:rsid w:val="004A0FBA"/>
    <w:rsid w:val="004F3519"/>
    <w:rsid w:val="004F383E"/>
    <w:rsid w:val="004F4C55"/>
    <w:rsid w:val="00523199"/>
    <w:rsid w:val="0052368F"/>
    <w:rsid w:val="005629DC"/>
    <w:rsid w:val="0056483F"/>
    <w:rsid w:val="005748BF"/>
    <w:rsid w:val="005B0892"/>
    <w:rsid w:val="005D20B8"/>
    <w:rsid w:val="005D473D"/>
    <w:rsid w:val="005F0FAB"/>
    <w:rsid w:val="005F443F"/>
    <w:rsid w:val="00617083"/>
    <w:rsid w:val="00647E25"/>
    <w:rsid w:val="006517B2"/>
    <w:rsid w:val="00661806"/>
    <w:rsid w:val="006734FF"/>
    <w:rsid w:val="006C2E28"/>
    <w:rsid w:val="006D3E7B"/>
    <w:rsid w:val="00703974"/>
    <w:rsid w:val="0070573C"/>
    <w:rsid w:val="00711436"/>
    <w:rsid w:val="00713130"/>
    <w:rsid w:val="00713EB0"/>
    <w:rsid w:val="00720F12"/>
    <w:rsid w:val="00720FFE"/>
    <w:rsid w:val="00734579"/>
    <w:rsid w:val="00752E88"/>
    <w:rsid w:val="007D0CA9"/>
    <w:rsid w:val="007D14F5"/>
    <w:rsid w:val="007E38DF"/>
    <w:rsid w:val="007E7663"/>
    <w:rsid w:val="00802626"/>
    <w:rsid w:val="008154B9"/>
    <w:rsid w:val="00827F71"/>
    <w:rsid w:val="00844AD1"/>
    <w:rsid w:val="00850328"/>
    <w:rsid w:val="00865DAD"/>
    <w:rsid w:val="00874ECF"/>
    <w:rsid w:val="00876385"/>
    <w:rsid w:val="00885D4B"/>
    <w:rsid w:val="008862E2"/>
    <w:rsid w:val="008933B5"/>
    <w:rsid w:val="008B7F9F"/>
    <w:rsid w:val="008D02BB"/>
    <w:rsid w:val="00901645"/>
    <w:rsid w:val="00922111"/>
    <w:rsid w:val="0092680A"/>
    <w:rsid w:val="00933AB4"/>
    <w:rsid w:val="00941A71"/>
    <w:rsid w:val="00941E1A"/>
    <w:rsid w:val="00962C7A"/>
    <w:rsid w:val="00975316"/>
    <w:rsid w:val="00976302"/>
    <w:rsid w:val="009861B9"/>
    <w:rsid w:val="00992E59"/>
    <w:rsid w:val="009D088B"/>
    <w:rsid w:val="009E296D"/>
    <w:rsid w:val="009E46E4"/>
    <w:rsid w:val="009E7F99"/>
    <w:rsid w:val="009F3059"/>
    <w:rsid w:val="00A115D2"/>
    <w:rsid w:val="00A14D05"/>
    <w:rsid w:val="00A246AE"/>
    <w:rsid w:val="00A40E50"/>
    <w:rsid w:val="00A56580"/>
    <w:rsid w:val="00A574C2"/>
    <w:rsid w:val="00A625E3"/>
    <w:rsid w:val="00A7061A"/>
    <w:rsid w:val="00A77A77"/>
    <w:rsid w:val="00A806CD"/>
    <w:rsid w:val="00A92FF4"/>
    <w:rsid w:val="00AB3624"/>
    <w:rsid w:val="00AC71F2"/>
    <w:rsid w:val="00AD7AAE"/>
    <w:rsid w:val="00AE1952"/>
    <w:rsid w:val="00B26186"/>
    <w:rsid w:val="00B334D8"/>
    <w:rsid w:val="00B40140"/>
    <w:rsid w:val="00B569EA"/>
    <w:rsid w:val="00B60D7D"/>
    <w:rsid w:val="00B74792"/>
    <w:rsid w:val="00B80BB3"/>
    <w:rsid w:val="00B958DB"/>
    <w:rsid w:val="00BA0B05"/>
    <w:rsid w:val="00BA1838"/>
    <w:rsid w:val="00BA72B4"/>
    <w:rsid w:val="00BD1A26"/>
    <w:rsid w:val="00BD4B4C"/>
    <w:rsid w:val="00BF1CA7"/>
    <w:rsid w:val="00C00BA7"/>
    <w:rsid w:val="00C06F38"/>
    <w:rsid w:val="00C1040B"/>
    <w:rsid w:val="00C110EA"/>
    <w:rsid w:val="00C2011F"/>
    <w:rsid w:val="00C34350"/>
    <w:rsid w:val="00C34C35"/>
    <w:rsid w:val="00C51136"/>
    <w:rsid w:val="00C575BA"/>
    <w:rsid w:val="00C83B7A"/>
    <w:rsid w:val="00C92151"/>
    <w:rsid w:val="00C92AD3"/>
    <w:rsid w:val="00CA7D94"/>
    <w:rsid w:val="00CC02F7"/>
    <w:rsid w:val="00D05573"/>
    <w:rsid w:val="00D0567F"/>
    <w:rsid w:val="00D1083F"/>
    <w:rsid w:val="00D117D1"/>
    <w:rsid w:val="00D22C86"/>
    <w:rsid w:val="00D24602"/>
    <w:rsid w:val="00D368F3"/>
    <w:rsid w:val="00D41EBA"/>
    <w:rsid w:val="00D42803"/>
    <w:rsid w:val="00D73CF5"/>
    <w:rsid w:val="00D7785D"/>
    <w:rsid w:val="00D87CB9"/>
    <w:rsid w:val="00DA48EF"/>
    <w:rsid w:val="00DB3162"/>
    <w:rsid w:val="00DD3262"/>
    <w:rsid w:val="00DD3482"/>
    <w:rsid w:val="00DE2B69"/>
    <w:rsid w:val="00DF34FA"/>
    <w:rsid w:val="00E04B54"/>
    <w:rsid w:val="00E07997"/>
    <w:rsid w:val="00E30F5F"/>
    <w:rsid w:val="00E42353"/>
    <w:rsid w:val="00E43513"/>
    <w:rsid w:val="00E4466A"/>
    <w:rsid w:val="00E52A8C"/>
    <w:rsid w:val="00E559F4"/>
    <w:rsid w:val="00E65C84"/>
    <w:rsid w:val="00E77698"/>
    <w:rsid w:val="00E828C1"/>
    <w:rsid w:val="00E96841"/>
    <w:rsid w:val="00EA5229"/>
    <w:rsid w:val="00EC45E1"/>
    <w:rsid w:val="00EE7ED1"/>
    <w:rsid w:val="00F03EB0"/>
    <w:rsid w:val="00F0508F"/>
    <w:rsid w:val="00F24575"/>
    <w:rsid w:val="00F33928"/>
    <w:rsid w:val="00F71463"/>
    <w:rsid w:val="00F77531"/>
    <w:rsid w:val="00F82DE2"/>
    <w:rsid w:val="00F84337"/>
    <w:rsid w:val="00FA1F04"/>
    <w:rsid w:val="00FA5CA9"/>
    <w:rsid w:val="00FB4631"/>
    <w:rsid w:val="00FC6573"/>
    <w:rsid w:val="00FF17F2"/>
    <w:rsid w:val="1F3645A6"/>
    <w:rsid w:val="2F4895B8"/>
    <w:rsid w:val="2F5A17F4"/>
    <w:rsid w:val="38EA48D8"/>
    <w:rsid w:val="3D1F432E"/>
    <w:rsid w:val="416AB505"/>
    <w:rsid w:val="450BD088"/>
    <w:rsid w:val="46D7CCE3"/>
    <w:rsid w:val="531691B1"/>
    <w:rsid w:val="5364880D"/>
    <w:rsid w:val="570FF0BD"/>
    <w:rsid w:val="5795E83C"/>
    <w:rsid w:val="5CB890B7"/>
    <w:rsid w:val="7C7DC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B1748"/>
  <w15:chartTrackingRefBased/>
  <w15:docId w15:val="{BC1FADEE-704B-4CF1-80F7-13C694A3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52"/>
  </w:style>
  <w:style w:type="paragraph" w:styleId="Heading1">
    <w:name w:val="heading 1"/>
    <w:basedOn w:val="Normal"/>
    <w:next w:val="Normal"/>
    <w:link w:val="Heading1Char"/>
    <w:uiPriority w:val="9"/>
    <w:qFormat/>
    <w:rsid w:val="00AE1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9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9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9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9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9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9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9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9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952"/>
    <w:rPr>
      <w:rFonts w:eastAsiaTheme="majorEastAsia" w:cstheme="majorBidi"/>
      <w:color w:val="272727" w:themeColor="text1" w:themeTint="D8"/>
    </w:rPr>
  </w:style>
  <w:style w:type="paragraph" w:styleId="Title">
    <w:name w:val="Title"/>
    <w:basedOn w:val="Normal"/>
    <w:next w:val="Normal"/>
    <w:link w:val="TitleChar"/>
    <w:uiPriority w:val="10"/>
    <w:qFormat/>
    <w:rsid w:val="00AE1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952"/>
    <w:pPr>
      <w:spacing w:before="160"/>
      <w:jc w:val="center"/>
    </w:pPr>
    <w:rPr>
      <w:i/>
      <w:iCs/>
      <w:color w:val="404040" w:themeColor="text1" w:themeTint="BF"/>
    </w:rPr>
  </w:style>
  <w:style w:type="character" w:customStyle="1" w:styleId="QuoteChar">
    <w:name w:val="Quote Char"/>
    <w:basedOn w:val="DefaultParagraphFont"/>
    <w:link w:val="Quote"/>
    <w:uiPriority w:val="29"/>
    <w:rsid w:val="00AE1952"/>
    <w:rPr>
      <w:i/>
      <w:iCs/>
      <w:color w:val="404040" w:themeColor="text1" w:themeTint="BF"/>
    </w:rPr>
  </w:style>
  <w:style w:type="paragraph" w:styleId="ListParagraph">
    <w:name w:val="List Paragraph"/>
    <w:basedOn w:val="Normal"/>
    <w:uiPriority w:val="34"/>
    <w:qFormat/>
    <w:rsid w:val="00AE1952"/>
    <w:pPr>
      <w:ind w:left="720"/>
      <w:contextualSpacing/>
    </w:pPr>
  </w:style>
  <w:style w:type="character" w:styleId="IntenseEmphasis">
    <w:name w:val="Intense Emphasis"/>
    <w:basedOn w:val="DefaultParagraphFont"/>
    <w:uiPriority w:val="21"/>
    <w:qFormat/>
    <w:rsid w:val="00AE1952"/>
    <w:rPr>
      <w:i/>
      <w:iCs/>
      <w:color w:val="0F4761" w:themeColor="accent1" w:themeShade="BF"/>
    </w:rPr>
  </w:style>
  <w:style w:type="paragraph" w:styleId="IntenseQuote">
    <w:name w:val="Intense Quote"/>
    <w:basedOn w:val="Normal"/>
    <w:next w:val="Normal"/>
    <w:link w:val="IntenseQuoteChar"/>
    <w:uiPriority w:val="30"/>
    <w:qFormat/>
    <w:rsid w:val="00AE1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952"/>
    <w:rPr>
      <w:i/>
      <w:iCs/>
      <w:color w:val="0F4761" w:themeColor="accent1" w:themeShade="BF"/>
    </w:rPr>
  </w:style>
  <w:style w:type="character" w:styleId="IntenseReference">
    <w:name w:val="Intense Reference"/>
    <w:basedOn w:val="DefaultParagraphFont"/>
    <w:uiPriority w:val="32"/>
    <w:qFormat/>
    <w:rsid w:val="00AE1952"/>
    <w:rPr>
      <w:b/>
      <w:bCs/>
      <w:smallCaps/>
      <w:color w:val="0F4761" w:themeColor="accent1" w:themeShade="BF"/>
      <w:spacing w:val="5"/>
    </w:rPr>
  </w:style>
  <w:style w:type="paragraph" w:styleId="Header">
    <w:name w:val="header"/>
    <w:basedOn w:val="Normal"/>
    <w:link w:val="HeaderChar"/>
    <w:uiPriority w:val="99"/>
    <w:unhideWhenUsed/>
    <w:rsid w:val="00AE19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952"/>
  </w:style>
  <w:style w:type="paragraph" w:styleId="Footer">
    <w:name w:val="footer"/>
    <w:basedOn w:val="Normal"/>
    <w:link w:val="FooterChar"/>
    <w:uiPriority w:val="99"/>
    <w:unhideWhenUsed/>
    <w:rsid w:val="00AE19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952"/>
  </w:style>
  <w:style w:type="table" w:styleId="TableGrid">
    <w:name w:val="Table Grid"/>
    <w:basedOn w:val="TableNormal"/>
    <w:uiPriority w:val="39"/>
    <w:rsid w:val="00A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semiHidden/>
    <w:rsid w:val="00AE1952"/>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semiHidden/>
    <w:rsid w:val="00AE1952"/>
    <w:rPr>
      <w:rFonts w:ascii="Courier New" w:eastAsia="Times New Roman" w:hAnsi="Courier New" w:cs="Times New Roman"/>
      <w:kern w:val="0"/>
      <w:sz w:val="20"/>
      <w:szCs w:val="20"/>
      <w14:ligatures w14:val="none"/>
    </w:rPr>
  </w:style>
  <w:style w:type="character" w:customStyle="1" w:styleId="normaltextrun">
    <w:name w:val="normaltextrun"/>
    <w:basedOn w:val="DefaultParagraphFont"/>
    <w:rsid w:val="00AE1952"/>
  </w:style>
  <w:style w:type="paragraph" w:customStyle="1" w:styleId="paragraph">
    <w:name w:val="paragraph"/>
    <w:basedOn w:val="Normal"/>
    <w:rsid w:val="00AE195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Default">
    <w:name w:val="Default"/>
    <w:rsid w:val="00AE1952"/>
    <w:pPr>
      <w:autoSpaceDE w:val="0"/>
      <w:autoSpaceDN w:val="0"/>
      <w:adjustRightInd w:val="0"/>
      <w:spacing w:after="0" w:line="240" w:lineRule="auto"/>
    </w:pPr>
    <w:rPr>
      <w:rFonts w:ascii="Arial" w:hAnsi="Arial" w:cs="Arial"/>
      <w:color w:val="000000"/>
      <w:kern w:val="0"/>
    </w:rPr>
  </w:style>
  <w:style w:type="character" w:customStyle="1" w:styleId="eop">
    <w:name w:val="eop"/>
    <w:basedOn w:val="DefaultParagraphFont"/>
    <w:rsid w:val="00C34C35"/>
  </w:style>
  <w:style w:type="character" w:styleId="CommentReference">
    <w:name w:val="annotation reference"/>
    <w:basedOn w:val="DefaultParagraphFont"/>
    <w:uiPriority w:val="99"/>
    <w:semiHidden/>
    <w:unhideWhenUsed/>
    <w:rsid w:val="00BD4B4C"/>
    <w:rPr>
      <w:sz w:val="16"/>
      <w:szCs w:val="16"/>
    </w:rPr>
  </w:style>
  <w:style w:type="paragraph" w:styleId="CommentText">
    <w:name w:val="annotation text"/>
    <w:basedOn w:val="Normal"/>
    <w:link w:val="CommentTextChar"/>
    <w:uiPriority w:val="99"/>
    <w:unhideWhenUsed/>
    <w:rsid w:val="00BD4B4C"/>
    <w:pPr>
      <w:spacing w:line="240" w:lineRule="auto"/>
    </w:pPr>
    <w:rPr>
      <w:sz w:val="20"/>
      <w:szCs w:val="20"/>
    </w:rPr>
  </w:style>
  <w:style w:type="character" w:customStyle="1" w:styleId="CommentTextChar">
    <w:name w:val="Comment Text Char"/>
    <w:basedOn w:val="DefaultParagraphFont"/>
    <w:link w:val="CommentText"/>
    <w:uiPriority w:val="99"/>
    <w:rsid w:val="00BD4B4C"/>
    <w:rPr>
      <w:sz w:val="20"/>
      <w:szCs w:val="20"/>
    </w:rPr>
  </w:style>
  <w:style w:type="paragraph" w:styleId="CommentSubject">
    <w:name w:val="annotation subject"/>
    <w:basedOn w:val="CommentText"/>
    <w:next w:val="CommentText"/>
    <w:link w:val="CommentSubjectChar"/>
    <w:uiPriority w:val="99"/>
    <w:semiHidden/>
    <w:unhideWhenUsed/>
    <w:rsid w:val="00BD4B4C"/>
    <w:rPr>
      <w:b/>
      <w:bCs/>
    </w:rPr>
  </w:style>
  <w:style w:type="character" w:customStyle="1" w:styleId="CommentSubjectChar">
    <w:name w:val="Comment Subject Char"/>
    <w:basedOn w:val="CommentTextChar"/>
    <w:link w:val="CommentSubject"/>
    <w:uiPriority w:val="99"/>
    <w:semiHidden/>
    <w:rsid w:val="00BD4B4C"/>
    <w:rPr>
      <w:b/>
      <w:bCs/>
      <w:sz w:val="20"/>
      <w:szCs w:val="20"/>
    </w:rPr>
  </w:style>
  <w:style w:type="paragraph" w:styleId="Revision">
    <w:name w:val="Revision"/>
    <w:hidden/>
    <w:uiPriority w:val="99"/>
    <w:semiHidden/>
    <w:rsid w:val="001575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929A5B5220F34A9D844B3061EE1841" ma:contentTypeVersion="9" ma:contentTypeDescription="Create a new document." ma:contentTypeScope="" ma:versionID="706a4e9b168649fc86e6a2430adfa3ce">
  <xsd:schema xmlns:xsd="http://www.w3.org/2001/XMLSchema" xmlns:xs="http://www.w3.org/2001/XMLSchema" xmlns:p="http://schemas.microsoft.com/office/2006/metadata/properties" xmlns:ns2="87f3980b-95ad-4e03-84a4-9bd02d65819f" xmlns:ns3="043df836-a67e-4f54-98b9-c4e897dc47ce" targetNamespace="http://schemas.microsoft.com/office/2006/metadata/properties" ma:root="true" ma:fieldsID="0d8d59f74520a177f71ebf30cfdcf16a" ns2:_="" ns3:_="">
    <xsd:import namespace="87f3980b-95ad-4e03-84a4-9bd02d65819f"/>
    <xsd:import namespace="043df836-a67e-4f54-98b9-c4e897dc47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3980b-95ad-4e03-84a4-9bd02d658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3df836-a67e-4f54-98b9-c4e897dc47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1D3A5D-F4AE-4771-AF2C-0F88002F5F76}">
  <ds:schemaRefs>
    <ds:schemaRef ds:uri="http://schemas.microsoft.com/sharepoint/v3/contenttype/forms"/>
  </ds:schemaRefs>
</ds:datastoreItem>
</file>

<file path=customXml/itemProps2.xml><?xml version="1.0" encoding="utf-8"?>
<ds:datastoreItem xmlns:ds="http://schemas.openxmlformats.org/officeDocument/2006/customXml" ds:itemID="{582B5A79-D269-4C3A-A8FE-31575A936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f3980b-95ad-4e03-84a4-9bd02d65819f"/>
    <ds:schemaRef ds:uri="043df836-a67e-4f54-98b9-c4e897dc47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396A1-4303-4C4C-86F5-560065C292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1789</Words>
  <Characters>10200</Characters>
  <Application>Microsoft Office Word</Application>
  <DocSecurity>0</DocSecurity>
  <Lines>85</Lines>
  <Paragraphs>23</Paragraphs>
  <ScaleCrop>false</ScaleCrop>
  <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Regan Smyth</dc:creator>
  <cp:keywords/>
  <dc:description/>
  <cp:lastModifiedBy>Regan Smyth</cp:lastModifiedBy>
  <cp:revision>2</cp:revision>
  <cp:lastPrinted>2025-01-06T15:44:00Z</cp:lastPrinted>
  <dcterms:created xsi:type="dcterms:W3CDTF">2025-01-30T10:25:00Z</dcterms:created>
  <dcterms:modified xsi:type="dcterms:W3CDTF">2025-01-30T10:25:00Z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96f74e525ed196555f2e8eccf304f8aad60f97ae3c0deaa710027e812ce8d418</vt:lpwstr>
  </property>
  <property fmtid="{D5CDD505-2E9C-101B-9397-08002B2CF9AE}" pid="3" name="ContentTypeId">
    <vt:lpwstr>0x010100B0929A5B5220F34A9D844B3061EE1841</vt:lpwstr>
  </property>
</Properties>
</file>