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30641" w14:textId="77777777" w:rsidR="00AE1952" w:rsidRPr="00A77A06" w:rsidRDefault="00AE1952" w:rsidP="00AE1952">
      <w:pPr>
        <w:rPr>
          <w:rFonts w:ascii="Arial" w:hAnsi="Arial" w:cs="Arial"/>
        </w:rPr>
      </w:pPr>
    </w:p>
    <w:p w14:paraId="3EC2A6AF" w14:textId="77777777" w:rsidR="00AE1952" w:rsidRPr="00A77A06" w:rsidRDefault="00AE1952" w:rsidP="00AE1952">
      <w:pPr>
        <w:pStyle w:val="PlainText"/>
        <w:rPr>
          <w:rFonts w:ascii="Arial" w:hAnsi="Arial" w:cs="Arial"/>
          <w:b/>
          <w:bCs/>
          <w:sz w:val="24"/>
          <w:szCs w:val="24"/>
          <w:lang w:val="pt-PT"/>
        </w:rPr>
      </w:pPr>
    </w:p>
    <w:p w14:paraId="4C815653" w14:textId="77777777" w:rsidR="00AE1952" w:rsidRPr="00A77A06" w:rsidRDefault="00AE1952" w:rsidP="00AE1952">
      <w:pPr>
        <w:spacing w:after="0" w:line="240" w:lineRule="auto"/>
        <w:jc w:val="center"/>
        <w:rPr>
          <w:rFonts w:ascii="Arial" w:hAnsi="Arial" w:cs="Arial"/>
          <w:b/>
          <w:u w:val="single"/>
        </w:rPr>
      </w:pPr>
      <w:r w:rsidRPr="00A77A06">
        <w:rPr>
          <w:rFonts w:ascii="Arial" w:hAnsi="Arial" w:cs="Arial"/>
          <w:b/>
          <w:u w:val="single"/>
        </w:rPr>
        <w:t>ULSTER SUPPORTED EMPLOYMENT LIMITED</w:t>
      </w:r>
    </w:p>
    <w:p w14:paraId="18D98453" w14:textId="77777777" w:rsidR="00AE1952" w:rsidRPr="00A77A06" w:rsidRDefault="00AE1952" w:rsidP="00AE1952">
      <w:pPr>
        <w:pStyle w:val="paragraph"/>
        <w:spacing w:before="0" w:beforeAutospacing="0" w:after="0" w:afterAutospacing="0"/>
        <w:jc w:val="center"/>
        <w:textAlignment w:val="baseline"/>
        <w:rPr>
          <w:rFonts w:ascii="Arial" w:eastAsiaTheme="majorEastAsia" w:hAnsi="Arial" w:cs="Arial"/>
        </w:rPr>
      </w:pPr>
    </w:p>
    <w:p w14:paraId="6BB61348" w14:textId="77777777" w:rsidR="00AE1952" w:rsidRPr="00A77A06" w:rsidRDefault="00AE1952" w:rsidP="00AE1952">
      <w:pPr>
        <w:pStyle w:val="paragraph"/>
        <w:spacing w:before="0" w:beforeAutospacing="0" w:after="0" w:afterAutospacing="0"/>
        <w:jc w:val="center"/>
        <w:textAlignment w:val="baseline"/>
        <w:rPr>
          <w:rFonts w:ascii="Arial" w:eastAsiaTheme="majorEastAsia" w:hAnsi="Arial" w:cs="Arial"/>
        </w:rPr>
      </w:pPr>
      <w:r w:rsidRPr="00A77A06">
        <w:rPr>
          <w:rStyle w:val="normaltextrun"/>
          <w:rFonts w:ascii="Arial" w:eastAsiaTheme="majorEastAsia" w:hAnsi="Arial" w:cs="Arial"/>
        </w:rPr>
        <w:t xml:space="preserve">Minutes of a Meeting of the Board of Directors </w:t>
      </w:r>
    </w:p>
    <w:p w14:paraId="430E94A9" w14:textId="2318ECC0" w:rsidR="00AE1952" w:rsidRPr="00A77A06" w:rsidRDefault="00AE1952" w:rsidP="00AE1952">
      <w:pPr>
        <w:spacing w:after="0" w:line="240" w:lineRule="auto"/>
        <w:jc w:val="center"/>
        <w:rPr>
          <w:rFonts w:ascii="Arial" w:hAnsi="Arial" w:cs="Arial"/>
          <w:b/>
          <w:bCs/>
          <w:lang w:val="pt-PT"/>
        </w:rPr>
      </w:pPr>
      <w:r w:rsidRPr="00A77A06">
        <w:rPr>
          <w:rFonts w:ascii="Arial" w:hAnsi="Arial" w:cs="Arial"/>
          <w:b/>
          <w:bCs/>
          <w:lang w:val="pt-PT"/>
        </w:rPr>
        <w:t xml:space="preserve">Wednesday </w:t>
      </w:r>
      <w:r w:rsidR="00FB004F" w:rsidRPr="00A77A06">
        <w:rPr>
          <w:rFonts w:ascii="Arial" w:hAnsi="Arial" w:cs="Arial"/>
          <w:b/>
          <w:bCs/>
          <w:lang w:val="pt-PT"/>
        </w:rPr>
        <w:t>25th June</w:t>
      </w:r>
      <w:r w:rsidR="00235F1C" w:rsidRPr="00A77A06">
        <w:rPr>
          <w:rFonts w:ascii="Arial" w:hAnsi="Arial" w:cs="Arial"/>
          <w:b/>
          <w:bCs/>
          <w:lang w:val="pt-PT"/>
        </w:rPr>
        <w:t xml:space="preserve"> </w:t>
      </w:r>
      <w:r w:rsidR="00C86960" w:rsidRPr="00A77A06">
        <w:rPr>
          <w:rFonts w:ascii="Arial" w:hAnsi="Arial" w:cs="Arial"/>
          <w:b/>
          <w:bCs/>
          <w:lang w:val="pt-PT"/>
        </w:rPr>
        <w:t xml:space="preserve">2025 </w:t>
      </w:r>
      <w:r w:rsidRPr="00A77A06">
        <w:rPr>
          <w:rFonts w:ascii="Arial" w:hAnsi="Arial" w:cs="Arial"/>
          <w:b/>
          <w:bCs/>
          <w:lang w:val="pt-PT"/>
        </w:rPr>
        <w:t>at 10.</w:t>
      </w:r>
      <w:r w:rsidR="00085C51" w:rsidRPr="00A77A06">
        <w:rPr>
          <w:rFonts w:ascii="Arial" w:hAnsi="Arial" w:cs="Arial"/>
          <w:b/>
          <w:bCs/>
          <w:lang w:val="pt-PT"/>
        </w:rPr>
        <w:t>0</w:t>
      </w:r>
      <w:r w:rsidRPr="00A77A06">
        <w:rPr>
          <w:rFonts w:ascii="Arial" w:hAnsi="Arial" w:cs="Arial"/>
          <w:b/>
          <w:bCs/>
          <w:lang w:val="pt-PT"/>
        </w:rPr>
        <w:t>0 am at Cambrai Street, Belfast</w:t>
      </w:r>
    </w:p>
    <w:p w14:paraId="2169F9A1" w14:textId="77777777" w:rsidR="00AE1952" w:rsidRPr="00A77A06" w:rsidRDefault="00AE1952" w:rsidP="00AE1952">
      <w:pPr>
        <w:rPr>
          <w:rFonts w:ascii="Arial" w:hAnsi="Arial" w:cs="Arial"/>
        </w:rPr>
      </w:pPr>
    </w:p>
    <w:tbl>
      <w:tblPr>
        <w:tblStyle w:val="TableGrid"/>
        <w:tblW w:w="9634" w:type="dxa"/>
        <w:tblLook w:val="04A0" w:firstRow="1" w:lastRow="0" w:firstColumn="1" w:lastColumn="0" w:noHBand="0" w:noVBand="1"/>
      </w:tblPr>
      <w:tblGrid>
        <w:gridCol w:w="988"/>
        <w:gridCol w:w="8646"/>
      </w:tblGrid>
      <w:tr w:rsidR="00AE1952" w:rsidRPr="00A77A06" w14:paraId="36679674" w14:textId="77777777" w:rsidTr="00885D4B">
        <w:tc>
          <w:tcPr>
            <w:tcW w:w="988" w:type="dxa"/>
          </w:tcPr>
          <w:p w14:paraId="799A4DFB" w14:textId="77777777" w:rsidR="00AE1952" w:rsidRPr="00A77A06" w:rsidRDefault="00AE1952" w:rsidP="0022733B">
            <w:pPr>
              <w:rPr>
                <w:rFonts w:ascii="Arial" w:hAnsi="Arial" w:cs="Arial"/>
              </w:rPr>
            </w:pPr>
            <w:r w:rsidRPr="00A77A06">
              <w:rPr>
                <w:rFonts w:ascii="Arial" w:hAnsi="Arial" w:cs="Arial"/>
              </w:rPr>
              <w:t>1.</w:t>
            </w:r>
          </w:p>
        </w:tc>
        <w:tc>
          <w:tcPr>
            <w:tcW w:w="8646" w:type="dxa"/>
          </w:tcPr>
          <w:p w14:paraId="2FAE94BD" w14:textId="55E96314" w:rsidR="00AE1952" w:rsidRPr="00A77A06" w:rsidRDefault="00372B52" w:rsidP="0022733B">
            <w:pPr>
              <w:rPr>
                <w:rFonts w:ascii="Arial" w:hAnsi="Arial" w:cs="Arial"/>
                <w:b/>
                <w:bCs/>
              </w:rPr>
            </w:pPr>
            <w:r w:rsidRPr="00A77A06">
              <w:rPr>
                <w:rFonts w:ascii="Arial" w:hAnsi="Arial" w:cs="Arial"/>
                <w:b/>
                <w:bCs/>
              </w:rPr>
              <w:t xml:space="preserve">In </w:t>
            </w:r>
            <w:r w:rsidR="00AE1952" w:rsidRPr="00A77A06">
              <w:rPr>
                <w:rFonts w:ascii="Arial" w:hAnsi="Arial" w:cs="Arial"/>
                <w:b/>
                <w:bCs/>
              </w:rPr>
              <w:t>Attendance:</w:t>
            </w:r>
          </w:p>
          <w:p w14:paraId="578CE88E" w14:textId="77777777" w:rsidR="00AE1952" w:rsidRPr="00A77A06" w:rsidRDefault="00AE1952" w:rsidP="0022733B">
            <w:pPr>
              <w:rPr>
                <w:rFonts w:ascii="Arial" w:hAnsi="Arial" w:cs="Arial"/>
              </w:rPr>
            </w:pPr>
            <w:r w:rsidRPr="00A77A06">
              <w:rPr>
                <w:rFonts w:ascii="Arial" w:hAnsi="Arial" w:cs="Arial"/>
              </w:rPr>
              <w:t>Mr W Leathem</w:t>
            </w:r>
            <w:r w:rsidRPr="00A77A06">
              <w:rPr>
                <w:rFonts w:ascii="Arial" w:hAnsi="Arial" w:cs="Arial"/>
              </w:rPr>
              <w:tab/>
              <w:t>Chairperson</w:t>
            </w:r>
          </w:p>
          <w:p w14:paraId="53C27DE1" w14:textId="19A0E41A" w:rsidR="00AE1952" w:rsidRPr="00A77A06" w:rsidRDefault="00AE1952" w:rsidP="0022733B">
            <w:pPr>
              <w:rPr>
                <w:rFonts w:ascii="Arial" w:hAnsi="Arial" w:cs="Arial"/>
              </w:rPr>
            </w:pPr>
            <w:r w:rsidRPr="00A77A06">
              <w:rPr>
                <w:rFonts w:ascii="Arial" w:hAnsi="Arial" w:cs="Arial"/>
              </w:rPr>
              <w:t>Mrs S Wakfer</w:t>
            </w:r>
            <w:r w:rsidRPr="00A77A06">
              <w:rPr>
                <w:rFonts w:ascii="Arial" w:hAnsi="Arial" w:cs="Arial"/>
              </w:rPr>
              <w:tab/>
              <w:t>Vice Chairperson</w:t>
            </w:r>
          </w:p>
          <w:p w14:paraId="676408F6" w14:textId="6B995DF4" w:rsidR="00AE1952" w:rsidRPr="00A77A06" w:rsidRDefault="00AE1952" w:rsidP="0022733B">
            <w:pPr>
              <w:rPr>
                <w:rFonts w:ascii="Arial" w:hAnsi="Arial" w:cs="Arial"/>
              </w:rPr>
            </w:pPr>
            <w:r w:rsidRPr="00A77A06">
              <w:rPr>
                <w:rFonts w:ascii="Arial" w:hAnsi="Arial" w:cs="Arial"/>
              </w:rPr>
              <w:t>Mr R Donnelly</w:t>
            </w:r>
            <w:r w:rsidRPr="00A77A06">
              <w:rPr>
                <w:rFonts w:ascii="Arial" w:hAnsi="Arial" w:cs="Arial"/>
              </w:rPr>
              <w:tab/>
              <w:t xml:space="preserve">Director </w:t>
            </w:r>
          </w:p>
          <w:p w14:paraId="03B8B89C" w14:textId="3CA1AEE9" w:rsidR="00AE1952" w:rsidRPr="00A77A06" w:rsidRDefault="00AE1952" w:rsidP="0022733B">
            <w:pPr>
              <w:rPr>
                <w:rFonts w:ascii="Arial" w:hAnsi="Arial" w:cs="Arial"/>
              </w:rPr>
            </w:pPr>
            <w:r w:rsidRPr="00A77A06">
              <w:rPr>
                <w:rFonts w:ascii="Arial" w:hAnsi="Arial" w:cs="Arial"/>
              </w:rPr>
              <w:t>Mr R Havlin</w:t>
            </w:r>
            <w:r w:rsidRPr="00A77A06">
              <w:rPr>
                <w:rFonts w:ascii="Arial" w:hAnsi="Arial" w:cs="Arial"/>
              </w:rPr>
              <w:tab/>
            </w:r>
            <w:r w:rsidRPr="00A77A06">
              <w:rPr>
                <w:rFonts w:ascii="Arial" w:hAnsi="Arial" w:cs="Arial"/>
              </w:rPr>
              <w:tab/>
              <w:t xml:space="preserve">Director </w:t>
            </w:r>
          </w:p>
          <w:p w14:paraId="1AC64B58" w14:textId="01E01553" w:rsidR="00B7013B" w:rsidRPr="00A77A06" w:rsidRDefault="00093B03" w:rsidP="00093B03">
            <w:pPr>
              <w:pStyle w:val="PlainText"/>
              <w:tabs>
                <w:tab w:val="left" w:pos="2436"/>
              </w:tabs>
              <w:rPr>
                <w:rFonts w:ascii="Arial" w:hAnsi="Arial" w:cs="Arial"/>
                <w:sz w:val="24"/>
                <w:szCs w:val="24"/>
              </w:rPr>
            </w:pPr>
            <w:r w:rsidRPr="00A77A06">
              <w:rPr>
                <w:rFonts w:ascii="Arial" w:hAnsi="Arial" w:cs="Arial"/>
                <w:sz w:val="24"/>
                <w:szCs w:val="24"/>
              </w:rPr>
              <w:t xml:space="preserve">Ms E Finlay </w:t>
            </w:r>
            <w:r w:rsidR="005048A2" w:rsidRPr="00A77A06">
              <w:rPr>
                <w:rFonts w:ascii="Arial" w:hAnsi="Arial" w:cs="Arial"/>
                <w:sz w:val="24"/>
                <w:szCs w:val="24"/>
              </w:rPr>
              <w:t xml:space="preserve">            </w:t>
            </w:r>
            <w:r w:rsidR="0052630D">
              <w:rPr>
                <w:rFonts w:ascii="Arial" w:hAnsi="Arial" w:cs="Arial"/>
                <w:sz w:val="24"/>
                <w:szCs w:val="24"/>
              </w:rPr>
              <w:t xml:space="preserve"> </w:t>
            </w:r>
            <w:r w:rsidRPr="00A77A06">
              <w:rPr>
                <w:rFonts w:ascii="Arial" w:hAnsi="Arial" w:cs="Arial"/>
                <w:sz w:val="24"/>
                <w:szCs w:val="24"/>
              </w:rPr>
              <w:t>Director</w:t>
            </w:r>
          </w:p>
          <w:p w14:paraId="2C68645E" w14:textId="05F9A6C8" w:rsidR="00093B03" w:rsidRPr="00A77A06" w:rsidRDefault="00093B03" w:rsidP="00093B03">
            <w:pPr>
              <w:pStyle w:val="PlainText"/>
              <w:tabs>
                <w:tab w:val="left" w:pos="2436"/>
              </w:tabs>
              <w:rPr>
                <w:rFonts w:ascii="Arial" w:hAnsi="Arial" w:cs="Arial"/>
                <w:sz w:val="24"/>
                <w:szCs w:val="24"/>
              </w:rPr>
            </w:pPr>
            <w:r w:rsidRPr="00A77A06">
              <w:rPr>
                <w:rFonts w:ascii="Arial" w:hAnsi="Arial" w:cs="Arial"/>
                <w:sz w:val="24"/>
                <w:szCs w:val="24"/>
              </w:rPr>
              <w:t xml:space="preserve">Mrs M Corkey          Director </w:t>
            </w:r>
          </w:p>
          <w:p w14:paraId="37E6F460" w14:textId="557FF08A" w:rsidR="00AE1952" w:rsidRPr="00A77A06" w:rsidRDefault="00AE1952" w:rsidP="0022733B">
            <w:pPr>
              <w:rPr>
                <w:rFonts w:ascii="Arial" w:hAnsi="Arial" w:cs="Arial"/>
              </w:rPr>
            </w:pPr>
            <w:r w:rsidRPr="00A77A06">
              <w:rPr>
                <w:rFonts w:ascii="Arial" w:hAnsi="Arial" w:cs="Arial"/>
              </w:rPr>
              <w:t>Mr S Jackson</w:t>
            </w:r>
            <w:r w:rsidRPr="00A77A06">
              <w:rPr>
                <w:rFonts w:ascii="Arial" w:hAnsi="Arial" w:cs="Arial"/>
              </w:rPr>
              <w:tab/>
              <w:t>CEO</w:t>
            </w:r>
          </w:p>
          <w:p w14:paraId="3239CE0F" w14:textId="7B115062" w:rsidR="00AE1952" w:rsidRPr="00A77A06" w:rsidRDefault="00AE1952" w:rsidP="0022733B">
            <w:pPr>
              <w:rPr>
                <w:rFonts w:ascii="Arial" w:hAnsi="Arial" w:cs="Arial"/>
              </w:rPr>
            </w:pPr>
            <w:r w:rsidRPr="00A77A06">
              <w:rPr>
                <w:rFonts w:ascii="Arial" w:hAnsi="Arial" w:cs="Arial"/>
              </w:rPr>
              <w:t xml:space="preserve">Mr </w:t>
            </w:r>
            <w:r w:rsidR="00C733D5" w:rsidRPr="00A77A06">
              <w:rPr>
                <w:rFonts w:ascii="Arial" w:hAnsi="Arial" w:cs="Arial"/>
              </w:rPr>
              <w:t>D Cowan</w:t>
            </w:r>
            <w:r w:rsidRPr="00A77A06">
              <w:rPr>
                <w:rFonts w:ascii="Arial" w:hAnsi="Arial" w:cs="Arial"/>
              </w:rPr>
              <w:tab/>
            </w:r>
            <w:r w:rsidRPr="00A77A06">
              <w:rPr>
                <w:rFonts w:ascii="Arial" w:hAnsi="Arial" w:cs="Arial"/>
              </w:rPr>
              <w:tab/>
            </w:r>
            <w:r w:rsidR="00372934" w:rsidRPr="00A77A06">
              <w:rPr>
                <w:rFonts w:ascii="Arial" w:hAnsi="Arial" w:cs="Arial"/>
              </w:rPr>
              <w:t xml:space="preserve">Head of </w:t>
            </w:r>
            <w:r w:rsidRPr="00A77A06">
              <w:rPr>
                <w:rFonts w:ascii="Arial" w:hAnsi="Arial" w:cs="Arial"/>
              </w:rPr>
              <w:t>Employment Services</w:t>
            </w:r>
            <w:r w:rsidR="00874ECF" w:rsidRPr="00A77A06">
              <w:rPr>
                <w:rFonts w:ascii="Arial" w:hAnsi="Arial" w:cs="Arial"/>
              </w:rPr>
              <w:t xml:space="preserve"> </w:t>
            </w:r>
          </w:p>
          <w:p w14:paraId="6EA2DE5A" w14:textId="283BCC94" w:rsidR="00AE1952" w:rsidRPr="00A77A06" w:rsidRDefault="00AE1952" w:rsidP="0022733B">
            <w:pPr>
              <w:rPr>
                <w:rFonts w:ascii="Arial" w:hAnsi="Arial" w:cs="Arial"/>
              </w:rPr>
            </w:pPr>
            <w:r w:rsidRPr="00A77A06">
              <w:rPr>
                <w:rFonts w:ascii="Arial" w:hAnsi="Arial" w:cs="Arial"/>
              </w:rPr>
              <w:t>Ms N Donnelly</w:t>
            </w:r>
            <w:r w:rsidRPr="00A77A06">
              <w:rPr>
                <w:rFonts w:ascii="Arial" w:hAnsi="Arial" w:cs="Arial"/>
              </w:rPr>
              <w:tab/>
              <w:t>Head of Operations</w:t>
            </w:r>
          </w:p>
          <w:p w14:paraId="793918C7" w14:textId="2047833A" w:rsidR="00AE1952" w:rsidRPr="00A77A06" w:rsidRDefault="00AE1952" w:rsidP="0022733B">
            <w:pPr>
              <w:rPr>
                <w:rFonts w:ascii="Arial" w:hAnsi="Arial" w:cs="Arial"/>
              </w:rPr>
            </w:pPr>
            <w:r w:rsidRPr="00A77A06">
              <w:rPr>
                <w:rFonts w:ascii="Arial" w:hAnsi="Arial" w:cs="Arial"/>
              </w:rPr>
              <w:t xml:space="preserve">Ms </w:t>
            </w:r>
            <w:r w:rsidR="005F0FAB" w:rsidRPr="00A77A06">
              <w:rPr>
                <w:rFonts w:ascii="Arial" w:hAnsi="Arial" w:cs="Arial"/>
              </w:rPr>
              <w:t xml:space="preserve">R McCarthy        </w:t>
            </w:r>
            <w:r w:rsidRPr="00A77A06">
              <w:rPr>
                <w:rFonts w:ascii="Arial" w:hAnsi="Arial" w:cs="Arial"/>
              </w:rPr>
              <w:t xml:space="preserve">Head of Finance </w:t>
            </w:r>
          </w:p>
          <w:p w14:paraId="1E7894B0" w14:textId="77777777" w:rsidR="00AE1952" w:rsidRPr="00A77A06" w:rsidRDefault="00AE1952" w:rsidP="0022733B">
            <w:pPr>
              <w:rPr>
                <w:rFonts w:ascii="Arial" w:hAnsi="Arial" w:cs="Arial"/>
              </w:rPr>
            </w:pPr>
          </w:p>
          <w:p w14:paraId="12ECEA4C" w14:textId="77777777" w:rsidR="00AE1952" w:rsidRPr="00A77A06" w:rsidRDefault="00AE1952" w:rsidP="0022733B">
            <w:pPr>
              <w:rPr>
                <w:rFonts w:ascii="Arial" w:hAnsi="Arial" w:cs="Arial"/>
                <w:b/>
                <w:bCs/>
              </w:rPr>
            </w:pPr>
            <w:r w:rsidRPr="00A77A06">
              <w:rPr>
                <w:rFonts w:ascii="Arial" w:hAnsi="Arial" w:cs="Arial"/>
                <w:b/>
                <w:bCs/>
              </w:rPr>
              <w:t>Present:</w:t>
            </w:r>
          </w:p>
          <w:p w14:paraId="25E52E97" w14:textId="59CCBF61" w:rsidR="00AE1952" w:rsidRPr="00A77A06" w:rsidRDefault="00AE1952" w:rsidP="0022733B">
            <w:pPr>
              <w:rPr>
                <w:rFonts w:ascii="Arial" w:hAnsi="Arial" w:cs="Arial"/>
              </w:rPr>
            </w:pPr>
            <w:r w:rsidRPr="00A77A06">
              <w:rPr>
                <w:rFonts w:ascii="Arial" w:hAnsi="Arial" w:cs="Arial"/>
              </w:rPr>
              <w:t>Ms R Smyth</w:t>
            </w:r>
            <w:r w:rsidRPr="00A77A06">
              <w:rPr>
                <w:rFonts w:ascii="Arial" w:hAnsi="Arial" w:cs="Arial"/>
              </w:rPr>
              <w:tab/>
            </w:r>
            <w:r w:rsidRPr="00A77A06">
              <w:rPr>
                <w:rFonts w:ascii="Arial" w:hAnsi="Arial" w:cs="Arial"/>
              </w:rPr>
              <w:tab/>
              <w:t xml:space="preserve">Minute-taker / </w:t>
            </w:r>
            <w:r w:rsidR="00F77531" w:rsidRPr="00A77A06">
              <w:rPr>
                <w:rFonts w:ascii="Arial" w:hAnsi="Arial" w:cs="Arial"/>
              </w:rPr>
              <w:t>Company Secretary</w:t>
            </w:r>
          </w:p>
          <w:p w14:paraId="64392D8C" w14:textId="77777777" w:rsidR="00AE1952" w:rsidRPr="00A77A06" w:rsidRDefault="00AE1952" w:rsidP="0022733B">
            <w:pPr>
              <w:rPr>
                <w:rFonts w:ascii="Arial" w:hAnsi="Arial" w:cs="Arial"/>
              </w:rPr>
            </w:pPr>
          </w:p>
          <w:p w14:paraId="009533C6" w14:textId="77777777" w:rsidR="00AE1952" w:rsidRPr="00A77A06" w:rsidRDefault="00AE1952" w:rsidP="0022733B">
            <w:pPr>
              <w:rPr>
                <w:rFonts w:ascii="Arial" w:hAnsi="Arial" w:cs="Arial"/>
                <w:b/>
                <w:bCs/>
              </w:rPr>
            </w:pPr>
            <w:r w:rsidRPr="00A77A06">
              <w:rPr>
                <w:rFonts w:ascii="Arial" w:hAnsi="Arial" w:cs="Arial"/>
                <w:b/>
                <w:bCs/>
              </w:rPr>
              <w:t>Apologies:</w:t>
            </w:r>
          </w:p>
          <w:p w14:paraId="120073CF" w14:textId="63D8B42D" w:rsidR="00FA7C68" w:rsidRPr="00A77A06" w:rsidRDefault="00FB004F" w:rsidP="00372B52">
            <w:pPr>
              <w:pStyle w:val="Default"/>
            </w:pPr>
            <w:r w:rsidRPr="00A77A06">
              <w:t>A</w:t>
            </w:r>
            <w:r w:rsidR="008B1717" w:rsidRPr="00A77A06">
              <w:t>pologies were received</w:t>
            </w:r>
            <w:r w:rsidRPr="00A77A06">
              <w:t xml:space="preserve"> from Mr D Duffy</w:t>
            </w:r>
            <w:r w:rsidR="008B1717" w:rsidRPr="00A77A06">
              <w:t xml:space="preserve">. </w:t>
            </w:r>
            <w:r w:rsidR="00033F56">
              <w:t xml:space="preserve"> </w:t>
            </w:r>
            <w:r w:rsidR="008B1717" w:rsidRPr="00A77A06">
              <w:t xml:space="preserve">The </w:t>
            </w:r>
            <w:r w:rsidR="00FA7C68" w:rsidRPr="00A77A06">
              <w:t xml:space="preserve">Chair welcomed </w:t>
            </w:r>
            <w:r w:rsidR="008B1717" w:rsidRPr="00A77A06">
              <w:t>everyone to the meeting</w:t>
            </w:r>
            <w:r w:rsidR="003C6CA3" w:rsidRPr="00A77A06">
              <w:t>.</w:t>
            </w:r>
            <w:r w:rsidR="008B1717" w:rsidRPr="00A77A06">
              <w:t xml:space="preserve"> </w:t>
            </w:r>
          </w:p>
        </w:tc>
      </w:tr>
      <w:tr w:rsidR="00AE1952" w:rsidRPr="00A77A06" w14:paraId="1251E61D" w14:textId="77777777" w:rsidTr="00885D4B">
        <w:tc>
          <w:tcPr>
            <w:tcW w:w="988" w:type="dxa"/>
          </w:tcPr>
          <w:p w14:paraId="3F03BA34" w14:textId="77777777" w:rsidR="00AE1952" w:rsidRPr="00A77A06" w:rsidRDefault="00AE1952" w:rsidP="0022733B">
            <w:pPr>
              <w:rPr>
                <w:rFonts w:ascii="Arial" w:hAnsi="Arial" w:cs="Arial"/>
              </w:rPr>
            </w:pPr>
            <w:r w:rsidRPr="00A77A06">
              <w:rPr>
                <w:rFonts w:ascii="Arial" w:hAnsi="Arial" w:cs="Arial"/>
              </w:rPr>
              <w:t>2.</w:t>
            </w:r>
          </w:p>
        </w:tc>
        <w:tc>
          <w:tcPr>
            <w:tcW w:w="8646" w:type="dxa"/>
          </w:tcPr>
          <w:p w14:paraId="04281FA0" w14:textId="08AB4BA5" w:rsidR="00AE1952" w:rsidRPr="00A77A06" w:rsidRDefault="00AE1952" w:rsidP="0022733B">
            <w:pPr>
              <w:rPr>
                <w:rFonts w:ascii="Arial" w:hAnsi="Arial" w:cs="Arial"/>
                <w:b/>
                <w:bCs/>
              </w:rPr>
            </w:pPr>
            <w:r w:rsidRPr="00A77A06">
              <w:rPr>
                <w:rFonts w:ascii="Arial" w:hAnsi="Arial" w:cs="Arial"/>
                <w:b/>
                <w:bCs/>
              </w:rPr>
              <w:t>Declarations of Interest</w:t>
            </w:r>
            <w:r w:rsidR="003C3C8C" w:rsidRPr="00A77A06">
              <w:rPr>
                <w:rFonts w:ascii="Arial" w:hAnsi="Arial" w:cs="Arial"/>
                <w:b/>
                <w:bCs/>
              </w:rPr>
              <w:t xml:space="preserve"> - </w:t>
            </w:r>
            <w:r w:rsidRPr="00A77A06">
              <w:rPr>
                <w:rFonts w:ascii="Arial" w:hAnsi="Arial" w:cs="Arial"/>
              </w:rPr>
              <w:t>None noted</w:t>
            </w:r>
            <w:r w:rsidR="000B13BE" w:rsidRPr="00A77A06">
              <w:rPr>
                <w:rFonts w:ascii="Arial" w:hAnsi="Arial" w:cs="Arial"/>
              </w:rPr>
              <w:t>.</w:t>
            </w:r>
          </w:p>
        </w:tc>
      </w:tr>
      <w:tr w:rsidR="00AE1952" w:rsidRPr="00A77A06" w14:paraId="6EF1624B" w14:textId="77777777" w:rsidTr="00885D4B">
        <w:tc>
          <w:tcPr>
            <w:tcW w:w="988" w:type="dxa"/>
          </w:tcPr>
          <w:p w14:paraId="6AF5A7B8" w14:textId="77777777" w:rsidR="00AE1952" w:rsidRPr="00A77A06" w:rsidRDefault="00AE1952" w:rsidP="0022733B">
            <w:pPr>
              <w:rPr>
                <w:rFonts w:ascii="Arial" w:hAnsi="Arial" w:cs="Arial"/>
              </w:rPr>
            </w:pPr>
            <w:r w:rsidRPr="00A77A06">
              <w:rPr>
                <w:rFonts w:ascii="Arial" w:hAnsi="Arial" w:cs="Arial"/>
              </w:rPr>
              <w:t>3.</w:t>
            </w:r>
          </w:p>
        </w:tc>
        <w:tc>
          <w:tcPr>
            <w:tcW w:w="8646" w:type="dxa"/>
          </w:tcPr>
          <w:p w14:paraId="6D303F18" w14:textId="5378A497" w:rsidR="009E46E4" w:rsidRPr="00A77A06" w:rsidRDefault="00AE1952" w:rsidP="0022733B">
            <w:pPr>
              <w:rPr>
                <w:rFonts w:ascii="Arial" w:hAnsi="Arial" w:cs="Arial"/>
                <w:b/>
                <w:bCs/>
              </w:rPr>
            </w:pPr>
            <w:r w:rsidRPr="00A77A06">
              <w:rPr>
                <w:rFonts w:ascii="Arial" w:hAnsi="Arial" w:cs="Arial"/>
                <w:b/>
                <w:bCs/>
              </w:rPr>
              <w:t>Minutes and Actions</w:t>
            </w:r>
          </w:p>
        </w:tc>
      </w:tr>
      <w:tr w:rsidR="00EE7ED1" w:rsidRPr="00A77A06" w14:paraId="4A0B0F34" w14:textId="77777777" w:rsidTr="003C3C8C">
        <w:trPr>
          <w:trHeight w:val="572"/>
        </w:trPr>
        <w:tc>
          <w:tcPr>
            <w:tcW w:w="988" w:type="dxa"/>
          </w:tcPr>
          <w:p w14:paraId="3062CD03" w14:textId="20731821" w:rsidR="00EE7ED1" w:rsidRPr="00A77A06" w:rsidRDefault="00EE7ED1" w:rsidP="0022733B">
            <w:pPr>
              <w:rPr>
                <w:rFonts w:ascii="Arial" w:hAnsi="Arial" w:cs="Arial"/>
              </w:rPr>
            </w:pPr>
            <w:r w:rsidRPr="00A77A06">
              <w:rPr>
                <w:rFonts w:ascii="Arial" w:hAnsi="Arial" w:cs="Arial"/>
              </w:rPr>
              <w:t>3.1.</w:t>
            </w:r>
          </w:p>
        </w:tc>
        <w:tc>
          <w:tcPr>
            <w:tcW w:w="8646" w:type="dxa"/>
          </w:tcPr>
          <w:p w14:paraId="357C5A0D" w14:textId="35A4BC73" w:rsidR="002861CC" w:rsidRPr="00A77A06" w:rsidRDefault="00372934" w:rsidP="0022733B">
            <w:pPr>
              <w:rPr>
                <w:rFonts w:ascii="Arial" w:hAnsi="Arial" w:cs="Arial"/>
                <w:b/>
                <w:bCs/>
              </w:rPr>
            </w:pPr>
            <w:r w:rsidRPr="00A77A06">
              <w:rPr>
                <w:rFonts w:ascii="Arial" w:hAnsi="Arial" w:cs="Arial"/>
                <w:b/>
                <w:bCs/>
              </w:rPr>
              <w:t xml:space="preserve">Minutes of the previous meeting held on </w:t>
            </w:r>
            <w:r w:rsidR="00FB004F" w:rsidRPr="00A77A06">
              <w:rPr>
                <w:rFonts w:ascii="Arial" w:hAnsi="Arial" w:cs="Arial"/>
                <w:b/>
                <w:bCs/>
              </w:rPr>
              <w:t xml:space="preserve">Wednesday </w:t>
            </w:r>
            <w:r w:rsidR="00033F56">
              <w:rPr>
                <w:rFonts w:ascii="Arial" w:hAnsi="Arial" w:cs="Arial"/>
                <w:b/>
                <w:bCs/>
              </w:rPr>
              <w:t>28th</w:t>
            </w:r>
            <w:r w:rsidR="00FB004F" w:rsidRPr="00A77A06">
              <w:rPr>
                <w:rFonts w:ascii="Arial" w:hAnsi="Arial" w:cs="Arial"/>
                <w:b/>
                <w:bCs/>
              </w:rPr>
              <w:t xml:space="preserve"> May 2025 </w:t>
            </w:r>
          </w:p>
          <w:p w14:paraId="595FC4BB" w14:textId="7E9764C8" w:rsidR="00FB004F" w:rsidRPr="00A77A06" w:rsidRDefault="00FB004F" w:rsidP="0022733B">
            <w:pPr>
              <w:rPr>
                <w:rFonts w:ascii="Arial" w:hAnsi="Arial" w:cs="Arial"/>
                <w:b/>
                <w:bCs/>
              </w:rPr>
            </w:pPr>
            <w:r w:rsidRPr="00A77A06">
              <w:rPr>
                <w:rFonts w:ascii="Arial" w:hAnsi="Arial" w:cs="Arial"/>
              </w:rPr>
              <w:t>The minutes were proposed by E Finlay and seconded by M Corkey.</w:t>
            </w:r>
          </w:p>
        </w:tc>
      </w:tr>
      <w:tr w:rsidR="00AE1952" w:rsidRPr="00A77A06" w14:paraId="578E4211" w14:textId="77777777" w:rsidTr="00885D4B">
        <w:tc>
          <w:tcPr>
            <w:tcW w:w="988" w:type="dxa"/>
          </w:tcPr>
          <w:p w14:paraId="61A4C40E" w14:textId="77777777" w:rsidR="00AE1952" w:rsidRPr="00A77A06" w:rsidRDefault="00AE1952" w:rsidP="0022733B">
            <w:pPr>
              <w:rPr>
                <w:rFonts w:ascii="Arial" w:hAnsi="Arial" w:cs="Arial"/>
              </w:rPr>
            </w:pPr>
            <w:r w:rsidRPr="00A77A06">
              <w:rPr>
                <w:rFonts w:ascii="Arial" w:hAnsi="Arial" w:cs="Arial"/>
              </w:rPr>
              <w:t>3.2</w:t>
            </w:r>
          </w:p>
        </w:tc>
        <w:tc>
          <w:tcPr>
            <w:tcW w:w="8646" w:type="dxa"/>
          </w:tcPr>
          <w:p w14:paraId="090247BF" w14:textId="77777777" w:rsidR="00AE1952" w:rsidRPr="00A77A06" w:rsidRDefault="00AE1952" w:rsidP="0022733B">
            <w:pPr>
              <w:rPr>
                <w:rFonts w:ascii="Arial" w:hAnsi="Arial" w:cs="Arial"/>
                <w:b/>
                <w:bCs/>
              </w:rPr>
            </w:pPr>
            <w:r w:rsidRPr="00A77A06">
              <w:rPr>
                <w:rFonts w:ascii="Arial" w:hAnsi="Arial" w:cs="Arial"/>
                <w:b/>
                <w:bCs/>
              </w:rPr>
              <w:t>Matters Arising</w:t>
            </w:r>
          </w:p>
          <w:p w14:paraId="37872B20" w14:textId="77777777" w:rsidR="00AE1952" w:rsidRPr="00A77A06" w:rsidRDefault="00AE1952" w:rsidP="0022733B">
            <w:pPr>
              <w:rPr>
                <w:rFonts w:ascii="Arial" w:hAnsi="Arial" w:cs="Arial"/>
              </w:rPr>
            </w:pPr>
            <w:r w:rsidRPr="00A77A06">
              <w:rPr>
                <w:rFonts w:ascii="Arial" w:hAnsi="Arial" w:cs="Arial"/>
              </w:rPr>
              <w:t>There were no matters arising.</w:t>
            </w:r>
          </w:p>
        </w:tc>
      </w:tr>
      <w:tr w:rsidR="00AE1952" w:rsidRPr="00A77A06" w14:paraId="49FC8370" w14:textId="77777777" w:rsidTr="00885D4B">
        <w:tc>
          <w:tcPr>
            <w:tcW w:w="988" w:type="dxa"/>
          </w:tcPr>
          <w:p w14:paraId="07895F0B" w14:textId="77777777" w:rsidR="00AE1952" w:rsidRPr="00A77A06" w:rsidRDefault="00AE1952" w:rsidP="0022733B">
            <w:pPr>
              <w:rPr>
                <w:rFonts w:ascii="Arial" w:hAnsi="Arial" w:cs="Arial"/>
              </w:rPr>
            </w:pPr>
            <w:r w:rsidRPr="00A77A06">
              <w:rPr>
                <w:rFonts w:ascii="Arial" w:hAnsi="Arial" w:cs="Arial"/>
              </w:rPr>
              <w:t>3.3</w:t>
            </w:r>
          </w:p>
        </w:tc>
        <w:tc>
          <w:tcPr>
            <w:tcW w:w="8646" w:type="dxa"/>
          </w:tcPr>
          <w:p w14:paraId="6D2246AB" w14:textId="77777777" w:rsidR="00A2386F" w:rsidRPr="00A77A06" w:rsidRDefault="00AE1952" w:rsidP="00EE7ED1">
            <w:pPr>
              <w:rPr>
                <w:rFonts w:ascii="Arial" w:hAnsi="Arial" w:cs="Arial"/>
                <w:b/>
                <w:bCs/>
              </w:rPr>
            </w:pPr>
            <w:r w:rsidRPr="00A77A06">
              <w:rPr>
                <w:rFonts w:ascii="Arial" w:hAnsi="Arial" w:cs="Arial"/>
                <w:b/>
                <w:bCs/>
              </w:rPr>
              <w:t xml:space="preserve">Action Log: </w:t>
            </w:r>
          </w:p>
          <w:p w14:paraId="08B97475" w14:textId="45058124" w:rsidR="00FB004F" w:rsidRPr="00A77A06" w:rsidRDefault="00966E85" w:rsidP="00FB004F">
            <w:pPr>
              <w:rPr>
                <w:rFonts w:ascii="Arial" w:hAnsi="Arial" w:cs="Arial"/>
              </w:rPr>
            </w:pPr>
            <w:r w:rsidRPr="00A77A06">
              <w:rPr>
                <w:rFonts w:ascii="Arial" w:hAnsi="Arial" w:cs="Arial"/>
              </w:rPr>
              <w:t>Item</w:t>
            </w:r>
            <w:r w:rsidR="00FB004F" w:rsidRPr="00A77A06">
              <w:rPr>
                <w:rFonts w:ascii="Arial" w:hAnsi="Arial" w:cs="Arial"/>
              </w:rPr>
              <w:t xml:space="preserve">s 96, 116, 123, 130, 131, 132, </w:t>
            </w:r>
            <w:r w:rsidR="00C320E6">
              <w:rPr>
                <w:rFonts w:ascii="Arial" w:hAnsi="Arial" w:cs="Arial"/>
              </w:rPr>
              <w:t xml:space="preserve">133, </w:t>
            </w:r>
            <w:r w:rsidR="00FB004F" w:rsidRPr="00A77A06">
              <w:rPr>
                <w:rFonts w:ascii="Arial" w:hAnsi="Arial" w:cs="Arial"/>
              </w:rPr>
              <w:t xml:space="preserve">134, 136 were deemed closed. </w:t>
            </w:r>
          </w:p>
          <w:p w14:paraId="6387E239" w14:textId="596E1547" w:rsidR="00FB004F" w:rsidRPr="00A77A06" w:rsidRDefault="00FB004F" w:rsidP="00FB004F">
            <w:pPr>
              <w:rPr>
                <w:rFonts w:ascii="Arial" w:hAnsi="Arial" w:cs="Arial"/>
              </w:rPr>
            </w:pPr>
            <w:r w:rsidRPr="00A77A06">
              <w:rPr>
                <w:rFonts w:ascii="Arial" w:hAnsi="Arial" w:cs="Arial"/>
              </w:rPr>
              <w:t xml:space="preserve">Item 109 – The Head of Finance stated a separate </w:t>
            </w:r>
            <w:r w:rsidR="004B4169">
              <w:rPr>
                <w:rFonts w:ascii="Arial" w:hAnsi="Arial" w:cs="Arial"/>
              </w:rPr>
              <w:t xml:space="preserve">budget / </w:t>
            </w:r>
            <w:r w:rsidRPr="00A77A06">
              <w:rPr>
                <w:rFonts w:ascii="Arial" w:hAnsi="Arial" w:cs="Arial"/>
              </w:rPr>
              <w:t xml:space="preserve">business case is needed.  </w:t>
            </w:r>
          </w:p>
          <w:p w14:paraId="3C0FECCF" w14:textId="0630912E" w:rsidR="00BF2EBF" w:rsidRPr="00A77A06" w:rsidRDefault="00FB004F" w:rsidP="00FB004F">
            <w:pPr>
              <w:rPr>
                <w:rFonts w:ascii="Arial" w:hAnsi="Arial" w:cs="Arial"/>
              </w:rPr>
            </w:pPr>
            <w:r w:rsidRPr="00A77A06">
              <w:rPr>
                <w:rFonts w:ascii="Arial" w:hAnsi="Arial" w:cs="Arial"/>
                <w:b/>
                <w:bCs/>
              </w:rPr>
              <w:t>Action</w:t>
            </w:r>
            <w:r w:rsidRPr="00A77A06">
              <w:rPr>
                <w:rFonts w:ascii="Arial" w:hAnsi="Arial" w:cs="Arial"/>
              </w:rPr>
              <w:t xml:space="preserve"> – For the August Board meeting to review the training tracker.</w:t>
            </w:r>
          </w:p>
        </w:tc>
      </w:tr>
      <w:tr w:rsidR="00AE1952" w:rsidRPr="00A77A06" w14:paraId="53936313" w14:textId="77777777" w:rsidTr="00885D4B">
        <w:tc>
          <w:tcPr>
            <w:tcW w:w="988" w:type="dxa"/>
          </w:tcPr>
          <w:p w14:paraId="774B290A" w14:textId="77777777" w:rsidR="00AE1952" w:rsidRPr="00A77A06" w:rsidRDefault="00AE1952" w:rsidP="0022733B">
            <w:pPr>
              <w:rPr>
                <w:rFonts w:ascii="Arial" w:hAnsi="Arial" w:cs="Arial"/>
              </w:rPr>
            </w:pPr>
            <w:r w:rsidRPr="00A77A06">
              <w:rPr>
                <w:rFonts w:ascii="Arial" w:hAnsi="Arial" w:cs="Arial"/>
              </w:rPr>
              <w:t>4</w:t>
            </w:r>
          </w:p>
        </w:tc>
        <w:tc>
          <w:tcPr>
            <w:tcW w:w="8646" w:type="dxa"/>
          </w:tcPr>
          <w:p w14:paraId="327C03F3" w14:textId="77777777" w:rsidR="00AE1952" w:rsidRPr="00A77A06" w:rsidRDefault="00AE1952" w:rsidP="0022733B">
            <w:pPr>
              <w:rPr>
                <w:rFonts w:ascii="Arial" w:hAnsi="Arial" w:cs="Arial"/>
                <w:b/>
                <w:bCs/>
              </w:rPr>
            </w:pPr>
            <w:r w:rsidRPr="00A77A06">
              <w:rPr>
                <w:rFonts w:ascii="Arial" w:hAnsi="Arial" w:cs="Arial"/>
                <w:b/>
                <w:bCs/>
              </w:rPr>
              <w:t>Written Procedures</w:t>
            </w:r>
          </w:p>
          <w:p w14:paraId="5AB05246" w14:textId="5EEEFAB2" w:rsidR="00FB004F" w:rsidRPr="00A77A06" w:rsidRDefault="00FB004F" w:rsidP="00FB004F">
            <w:pPr>
              <w:pStyle w:val="paragraph"/>
              <w:spacing w:before="0" w:beforeAutospacing="0" w:after="0" w:afterAutospacing="0"/>
              <w:textAlignment w:val="baseline"/>
              <w:rPr>
                <w:rStyle w:val="eop"/>
                <w:rFonts w:ascii="Arial" w:eastAsiaTheme="majorEastAsia" w:hAnsi="Arial" w:cs="Arial"/>
              </w:rPr>
            </w:pPr>
            <w:r w:rsidRPr="00A77A06">
              <w:rPr>
                <w:rStyle w:val="normaltextrun"/>
                <w:rFonts w:ascii="Arial" w:eastAsiaTheme="majorEastAsia" w:hAnsi="Arial" w:cs="Arial"/>
              </w:rPr>
              <w:t>4.1 Information Security Policy Statement</w:t>
            </w:r>
            <w:r w:rsidRPr="00A77A06">
              <w:rPr>
                <w:rStyle w:val="eop"/>
                <w:rFonts w:ascii="Arial" w:eastAsiaTheme="majorEastAsia" w:hAnsi="Arial" w:cs="Arial"/>
              </w:rPr>
              <w:t xml:space="preserve"> – this was approved. </w:t>
            </w:r>
          </w:p>
          <w:p w14:paraId="19725E2B" w14:textId="132B3421" w:rsidR="00FB004F" w:rsidRPr="00A77A06" w:rsidRDefault="00FB004F" w:rsidP="0022733B">
            <w:pPr>
              <w:rPr>
                <w:rFonts w:ascii="Arial" w:hAnsi="Arial" w:cs="Arial"/>
                <w:b/>
                <w:bCs/>
              </w:rPr>
            </w:pPr>
            <w:r w:rsidRPr="00A77A06">
              <w:rPr>
                <w:rStyle w:val="normaltextrun"/>
                <w:rFonts w:ascii="Arial" w:eastAsiaTheme="majorEastAsia" w:hAnsi="Arial" w:cs="Arial"/>
              </w:rPr>
              <w:t>4.2 Network Security &amp; Access Control Policy</w:t>
            </w:r>
            <w:r w:rsidRPr="00A77A06">
              <w:rPr>
                <w:rStyle w:val="eop"/>
                <w:rFonts w:ascii="Arial" w:eastAsiaTheme="majorEastAsia" w:hAnsi="Arial" w:cs="Arial"/>
              </w:rPr>
              <w:t xml:space="preserve"> – this was approved. </w:t>
            </w:r>
          </w:p>
        </w:tc>
      </w:tr>
      <w:tr w:rsidR="00AE1952" w:rsidRPr="00A77A06" w14:paraId="7CEA15B5" w14:textId="77777777" w:rsidTr="00885D4B">
        <w:tc>
          <w:tcPr>
            <w:tcW w:w="988" w:type="dxa"/>
          </w:tcPr>
          <w:p w14:paraId="4455E02B" w14:textId="77777777" w:rsidR="00AE1952" w:rsidRPr="00A77A06" w:rsidRDefault="00AE1952" w:rsidP="0022733B">
            <w:pPr>
              <w:rPr>
                <w:rFonts w:ascii="Arial" w:hAnsi="Arial" w:cs="Arial"/>
              </w:rPr>
            </w:pPr>
            <w:r w:rsidRPr="00A77A06">
              <w:rPr>
                <w:rFonts w:ascii="Arial" w:hAnsi="Arial" w:cs="Arial"/>
              </w:rPr>
              <w:t xml:space="preserve">5. </w:t>
            </w:r>
          </w:p>
        </w:tc>
        <w:tc>
          <w:tcPr>
            <w:tcW w:w="8646" w:type="dxa"/>
          </w:tcPr>
          <w:p w14:paraId="2D85B128" w14:textId="77777777" w:rsidR="00AE1952" w:rsidRPr="00A77A06" w:rsidRDefault="00AE1952" w:rsidP="0022733B">
            <w:pPr>
              <w:pStyle w:val="PlainText"/>
              <w:rPr>
                <w:rFonts w:ascii="Arial" w:hAnsi="Arial" w:cs="Arial"/>
                <w:b/>
                <w:bCs/>
                <w:sz w:val="24"/>
                <w:szCs w:val="24"/>
              </w:rPr>
            </w:pPr>
            <w:r w:rsidRPr="00A77A06">
              <w:rPr>
                <w:rFonts w:ascii="Arial" w:hAnsi="Arial" w:cs="Arial"/>
                <w:b/>
                <w:bCs/>
                <w:sz w:val="24"/>
                <w:szCs w:val="24"/>
              </w:rPr>
              <w:t>Chairs Report</w:t>
            </w:r>
          </w:p>
        </w:tc>
      </w:tr>
      <w:tr w:rsidR="00AE1952" w:rsidRPr="00A77A06" w14:paraId="18DCA008" w14:textId="77777777" w:rsidTr="00885D4B">
        <w:tc>
          <w:tcPr>
            <w:tcW w:w="988" w:type="dxa"/>
          </w:tcPr>
          <w:p w14:paraId="3B4FBA37" w14:textId="77777777" w:rsidR="00AE1952" w:rsidRPr="00A77A06" w:rsidRDefault="00AE1952" w:rsidP="0022733B">
            <w:pPr>
              <w:rPr>
                <w:rFonts w:ascii="Arial" w:hAnsi="Arial" w:cs="Arial"/>
              </w:rPr>
            </w:pPr>
            <w:r w:rsidRPr="00A77A06">
              <w:rPr>
                <w:rFonts w:ascii="Arial" w:hAnsi="Arial" w:cs="Arial"/>
              </w:rPr>
              <w:t>5.1</w:t>
            </w:r>
          </w:p>
        </w:tc>
        <w:tc>
          <w:tcPr>
            <w:tcW w:w="8646" w:type="dxa"/>
          </w:tcPr>
          <w:p w14:paraId="13AEE3AA" w14:textId="03D19D4A" w:rsidR="00B44303" w:rsidRPr="00A77A06" w:rsidRDefault="00B44303" w:rsidP="00B44303">
            <w:pPr>
              <w:rPr>
                <w:rFonts w:ascii="Arial" w:hAnsi="Arial" w:cs="Arial"/>
              </w:rPr>
            </w:pPr>
            <w:r w:rsidRPr="00A77A06">
              <w:rPr>
                <w:rFonts w:ascii="Arial" w:hAnsi="Arial" w:cs="Arial"/>
              </w:rPr>
              <w:t xml:space="preserve">The Chair offered his congratulations to N Donnelly on her appointment as Head of Operations.  </w:t>
            </w:r>
          </w:p>
          <w:p w14:paraId="37609E2A" w14:textId="1AA278D0" w:rsidR="00B44303" w:rsidRPr="00A77A06" w:rsidRDefault="00B44303" w:rsidP="00B44303">
            <w:pPr>
              <w:rPr>
                <w:rFonts w:ascii="Arial" w:hAnsi="Arial" w:cs="Arial"/>
              </w:rPr>
            </w:pPr>
            <w:r w:rsidRPr="00A77A06">
              <w:rPr>
                <w:rFonts w:ascii="Arial" w:hAnsi="Arial" w:cs="Arial"/>
              </w:rPr>
              <w:t>The Chair reported on AO training taken via the Chair’s Forum and</w:t>
            </w:r>
            <w:r w:rsidR="00ED191F">
              <w:rPr>
                <w:rFonts w:ascii="Arial" w:hAnsi="Arial" w:cs="Arial"/>
              </w:rPr>
              <w:t xml:space="preserve"> would </w:t>
            </w:r>
            <w:r w:rsidRPr="00A77A06">
              <w:rPr>
                <w:rFonts w:ascii="Arial" w:hAnsi="Arial" w:cs="Arial"/>
              </w:rPr>
              <w:t xml:space="preserve">encourage </w:t>
            </w:r>
            <w:r w:rsidR="00ED191F">
              <w:rPr>
                <w:rFonts w:ascii="Arial" w:hAnsi="Arial" w:cs="Arial"/>
              </w:rPr>
              <w:t xml:space="preserve">other board </w:t>
            </w:r>
            <w:r w:rsidRPr="00A77A06">
              <w:rPr>
                <w:rFonts w:ascii="Arial" w:hAnsi="Arial" w:cs="Arial"/>
              </w:rPr>
              <w:t xml:space="preserve">Chairs to take this. </w:t>
            </w:r>
          </w:p>
          <w:p w14:paraId="7A0485B4" w14:textId="77777777" w:rsidR="00FC3B1C" w:rsidRDefault="00B44303" w:rsidP="00661806">
            <w:pPr>
              <w:rPr>
                <w:rFonts w:ascii="Arial" w:hAnsi="Arial" w:cs="Arial"/>
              </w:rPr>
            </w:pPr>
            <w:r w:rsidRPr="00A77A06">
              <w:rPr>
                <w:rFonts w:ascii="Arial" w:hAnsi="Arial" w:cs="Arial"/>
              </w:rPr>
              <w:t xml:space="preserve">The Chair also commented on his attendance at the launch of the NI Audit </w:t>
            </w:r>
            <w:r w:rsidR="00FC3B1C">
              <w:rPr>
                <w:rFonts w:ascii="Arial" w:hAnsi="Arial" w:cs="Arial"/>
              </w:rPr>
              <w:t xml:space="preserve">Office Good Practice Guide Launch. </w:t>
            </w:r>
          </w:p>
          <w:p w14:paraId="43F493F3" w14:textId="5D4F78E6" w:rsidR="00B02F9E" w:rsidRPr="00A77A06" w:rsidRDefault="00B02F9E" w:rsidP="00661806">
            <w:pPr>
              <w:rPr>
                <w:rFonts w:ascii="Arial" w:hAnsi="Arial" w:cs="Arial"/>
              </w:rPr>
            </w:pPr>
          </w:p>
        </w:tc>
      </w:tr>
      <w:tr w:rsidR="00C867E9" w:rsidRPr="00A77A06" w14:paraId="6AE161FA" w14:textId="77777777" w:rsidTr="00885D4B">
        <w:tc>
          <w:tcPr>
            <w:tcW w:w="988" w:type="dxa"/>
          </w:tcPr>
          <w:p w14:paraId="1FC3BFFB" w14:textId="035F1C50" w:rsidR="00C867E9" w:rsidRPr="00A77A06" w:rsidRDefault="00C867E9" w:rsidP="0022733B">
            <w:pPr>
              <w:rPr>
                <w:rFonts w:ascii="Arial" w:hAnsi="Arial" w:cs="Arial"/>
              </w:rPr>
            </w:pPr>
            <w:r w:rsidRPr="00A77A06">
              <w:rPr>
                <w:rFonts w:ascii="Arial" w:hAnsi="Arial" w:cs="Arial"/>
              </w:rPr>
              <w:lastRenderedPageBreak/>
              <w:t xml:space="preserve">5.2 </w:t>
            </w:r>
          </w:p>
        </w:tc>
        <w:tc>
          <w:tcPr>
            <w:tcW w:w="8646" w:type="dxa"/>
          </w:tcPr>
          <w:p w14:paraId="6378A509" w14:textId="77777777" w:rsidR="00C867E9" w:rsidRPr="00A77A06" w:rsidRDefault="00C867E9" w:rsidP="00C867E9">
            <w:pPr>
              <w:rPr>
                <w:rFonts w:ascii="Arial" w:hAnsi="Arial" w:cs="Arial"/>
                <w:b/>
                <w:bCs/>
              </w:rPr>
            </w:pPr>
            <w:r w:rsidRPr="00A77A06">
              <w:rPr>
                <w:rFonts w:ascii="Arial" w:hAnsi="Arial" w:cs="Arial"/>
                <w:b/>
                <w:bCs/>
              </w:rPr>
              <w:t>ARAC Report</w:t>
            </w:r>
          </w:p>
          <w:p w14:paraId="19FDD1BA" w14:textId="77777777" w:rsidR="00C867E9" w:rsidRPr="00A77A06" w:rsidRDefault="00C867E9" w:rsidP="00C867E9">
            <w:pPr>
              <w:rPr>
                <w:rFonts w:ascii="Arial" w:hAnsi="Arial" w:cs="Arial"/>
              </w:rPr>
            </w:pPr>
            <w:r w:rsidRPr="00A77A06">
              <w:rPr>
                <w:rFonts w:ascii="Arial" w:hAnsi="Arial" w:cs="Arial"/>
              </w:rPr>
              <w:t>The Chair of the ARAC provided a</w:t>
            </w:r>
            <w:r w:rsidR="00203044" w:rsidRPr="00A77A06">
              <w:rPr>
                <w:rFonts w:ascii="Arial" w:hAnsi="Arial" w:cs="Arial"/>
              </w:rPr>
              <w:t xml:space="preserve"> comprehensive </w:t>
            </w:r>
            <w:r w:rsidRPr="00A77A06">
              <w:rPr>
                <w:rFonts w:ascii="Arial" w:hAnsi="Arial" w:cs="Arial"/>
              </w:rPr>
              <w:t xml:space="preserve">update on the recent ARAC meeting.  She praised the work of the Finance team on the Annual Report and Financial Statements.  </w:t>
            </w:r>
            <w:r w:rsidR="00203044" w:rsidRPr="00A77A06">
              <w:rPr>
                <w:rFonts w:ascii="Arial" w:hAnsi="Arial" w:cs="Arial"/>
              </w:rPr>
              <w:t xml:space="preserve">She commented on the </w:t>
            </w:r>
            <w:r w:rsidRPr="00A77A06">
              <w:rPr>
                <w:rFonts w:ascii="Arial" w:hAnsi="Arial" w:cs="Arial"/>
              </w:rPr>
              <w:t xml:space="preserve">Risk Assurance Committee Guidance </w:t>
            </w:r>
            <w:r w:rsidR="00203044" w:rsidRPr="00A77A06">
              <w:rPr>
                <w:rFonts w:ascii="Arial" w:hAnsi="Arial" w:cs="Arial"/>
              </w:rPr>
              <w:t xml:space="preserve">and </w:t>
            </w:r>
            <w:r w:rsidRPr="00A77A06">
              <w:rPr>
                <w:rFonts w:ascii="Arial" w:hAnsi="Arial" w:cs="Arial"/>
              </w:rPr>
              <w:t xml:space="preserve">will circulate </w:t>
            </w:r>
            <w:r w:rsidR="00203044" w:rsidRPr="00A77A06">
              <w:rPr>
                <w:rFonts w:ascii="Arial" w:hAnsi="Arial" w:cs="Arial"/>
              </w:rPr>
              <w:t xml:space="preserve">this </w:t>
            </w:r>
            <w:r w:rsidRPr="00A77A06">
              <w:rPr>
                <w:rFonts w:ascii="Arial" w:hAnsi="Arial" w:cs="Arial"/>
              </w:rPr>
              <w:t xml:space="preserve">by written procedure </w:t>
            </w:r>
            <w:r w:rsidR="00203044" w:rsidRPr="00A77A06">
              <w:rPr>
                <w:rFonts w:ascii="Arial" w:hAnsi="Arial" w:cs="Arial"/>
              </w:rPr>
              <w:t xml:space="preserve">before it comes to the </w:t>
            </w:r>
            <w:r w:rsidRPr="00A77A06">
              <w:rPr>
                <w:rFonts w:ascii="Arial" w:hAnsi="Arial" w:cs="Arial"/>
              </w:rPr>
              <w:t xml:space="preserve">Board.  </w:t>
            </w:r>
          </w:p>
          <w:p w14:paraId="33A8B981" w14:textId="296D8905" w:rsidR="00203044" w:rsidRPr="00A77A06" w:rsidRDefault="00203044" w:rsidP="00C867E9">
            <w:pPr>
              <w:rPr>
                <w:rFonts w:ascii="Arial" w:hAnsi="Arial" w:cs="Arial"/>
              </w:rPr>
            </w:pPr>
            <w:r w:rsidRPr="00A77A06">
              <w:rPr>
                <w:rFonts w:ascii="Arial" w:hAnsi="Arial" w:cs="Arial"/>
                <w:b/>
                <w:bCs/>
              </w:rPr>
              <w:t>Action:</w:t>
            </w:r>
            <w:r w:rsidRPr="00A77A06">
              <w:rPr>
                <w:rFonts w:ascii="Arial" w:hAnsi="Arial" w:cs="Arial"/>
              </w:rPr>
              <w:t xml:space="preserve"> Chair of ARAC to circulate guidance. </w:t>
            </w:r>
          </w:p>
        </w:tc>
      </w:tr>
      <w:tr w:rsidR="00B81E54" w:rsidRPr="00A77A06" w14:paraId="5A574F15" w14:textId="77777777" w:rsidTr="00885D4B">
        <w:tc>
          <w:tcPr>
            <w:tcW w:w="988" w:type="dxa"/>
          </w:tcPr>
          <w:p w14:paraId="44715561" w14:textId="48DF2BB1" w:rsidR="00B81E54" w:rsidRPr="00A77A06" w:rsidRDefault="00B81E54" w:rsidP="0022733B">
            <w:pPr>
              <w:rPr>
                <w:rFonts w:ascii="Arial" w:hAnsi="Arial" w:cs="Arial"/>
              </w:rPr>
            </w:pPr>
            <w:r w:rsidRPr="00A77A06">
              <w:rPr>
                <w:rFonts w:ascii="Arial" w:hAnsi="Arial" w:cs="Arial"/>
              </w:rPr>
              <w:t>6</w:t>
            </w:r>
          </w:p>
        </w:tc>
        <w:tc>
          <w:tcPr>
            <w:tcW w:w="8646" w:type="dxa"/>
          </w:tcPr>
          <w:p w14:paraId="4AE550BD" w14:textId="65D6A858" w:rsidR="00203044" w:rsidRPr="00A77A06" w:rsidRDefault="00B81E54" w:rsidP="00DE74D4">
            <w:pPr>
              <w:pStyle w:val="PlainText"/>
              <w:rPr>
                <w:rFonts w:ascii="Arial" w:hAnsi="Arial" w:cs="Arial"/>
                <w:b/>
                <w:bCs/>
                <w:sz w:val="24"/>
                <w:szCs w:val="24"/>
              </w:rPr>
            </w:pPr>
            <w:r w:rsidRPr="00A77A06">
              <w:rPr>
                <w:rFonts w:ascii="Arial" w:hAnsi="Arial" w:cs="Arial"/>
                <w:b/>
                <w:bCs/>
                <w:sz w:val="24"/>
                <w:szCs w:val="24"/>
              </w:rPr>
              <w:t>CEO’s Report</w:t>
            </w:r>
          </w:p>
        </w:tc>
      </w:tr>
      <w:tr w:rsidR="00203044" w:rsidRPr="00A77A06" w14:paraId="2FDB581B" w14:textId="77777777" w:rsidTr="00885D4B">
        <w:tc>
          <w:tcPr>
            <w:tcW w:w="988" w:type="dxa"/>
          </w:tcPr>
          <w:p w14:paraId="2BB99674" w14:textId="3629408B" w:rsidR="00203044" w:rsidRPr="00A77A06" w:rsidRDefault="00203044" w:rsidP="00203044">
            <w:pPr>
              <w:rPr>
                <w:rFonts w:ascii="Arial" w:hAnsi="Arial" w:cs="Arial"/>
              </w:rPr>
            </w:pPr>
            <w:r w:rsidRPr="00A77A06">
              <w:rPr>
                <w:rFonts w:ascii="Arial" w:hAnsi="Arial" w:cs="Arial"/>
              </w:rPr>
              <w:t>6.1</w:t>
            </w:r>
          </w:p>
        </w:tc>
        <w:tc>
          <w:tcPr>
            <w:tcW w:w="8646" w:type="dxa"/>
          </w:tcPr>
          <w:p w14:paraId="09CD9BB6" w14:textId="49910823" w:rsidR="00203044" w:rsidRPr="00A77A06" w:rsidRDefault="00203044" w:rsidP="00203044">
            <w:pPr>
              <w:rPr>
                <w:rFonts w:ascii="Arial" w:eastAsia="Times New Roman" w:hAnsi="Arial" w:cs="Arial"/>
                <w:lang w:eastAsia="en-GB"/>
                <w14:ligatures w14:val="none"/>
              </w:rPr>
            </w:pPr>
            <w:r w:rsidRPr="00A77A06">
              <w:rPr>
                <w:rFonts w:ascii="Arial" w:hAnsi="Arial" w:cs="Arial"/>
              </w:rPr>
              <w:t>The CEO gave a presentation to the Members at the start of the meeting.</w:t>
            </w:r>
          </w:p>
        </w:tc>
      </w:tr>
      <w:tr w:rsidR="00DE74D4" w:rsidRPr="00A77A06" w14:paraId="6F5DA2D7" w14:textId="77777777" w:rsidTr="00885D4B">
        <w:tc>
          <w:tcPr>
            <w:tcW w:w="988" w:type="dxa"/>
          </w:tcPr>
          <w:p w14:paraId="3349D16B" w14:textId="11D98199" w:rsidR="00DE74D4" w:rsidRPr="00A77A06" w:rsidRDefault="00DE74D4" w:rsidP="00203044">
            <w:pPr>
              <w:rPr>
                <w:rFonts w:ascii="Arial" w:hAnsi="Arial" w:cs="Arial"/>
              </w:rPr>
            </w:pPr>
            <w:r w:rsidRPr="00A77A06">
              <w:rPr>
                <w:rFonts w:ascii="Arial" w:hAnsi="Arial" w:cs="Arial"/>
              </w:rPr>
              <w:t>6.2</w:t>
            </w:r>
          </w:p>
        </w:tc>
        <w:tc>
          <w:tcPr>
            <w:tcW w:w="8646" w:type="dxa"/>
          </w:tcPr>
          <w:p w14:paraId="02A90DD3" w14:textId="7B88D268" w:rsidR="00DE74D4" w:rsidRPr="00A77A06" w:rsidRDefault="00DE74D4" w:rsidP="00203044">
            <w:pPr>
              <w:rPr>
                <w:rFonts w:ascii="Arial" w:eastAsia="Times New Roman" w:hAnsi="Arial" w:cs="Arial"/>
                <w:b/>
                <w:bCs/>
                <w:lang w:eastAsia="en-GB"/>
                <w14:ligatures w14:val="none"/>
              </w:rPr>
            </w:pPr>
            <w:r w:rsidRPr="00A77A06">
              <w:rPr>
                <w:rFonts w:ascii="Arial" w:eastAsia="Times New Roman" w:hAnsi="Arial" w:cs="Arial"/>
                <w:b/>
                <w:bCs/>
                <w:lang w:eastAsia="en-GB"/>
                <w14:ligatures w14:val="none"/>
              </w:rPr>
              <w:t xml:space="preserve">Draft Statement of Work (SOW) for the 2025 Commercial Review </w:t>
            </w:r>
          </w:p>
          <w:p w14:paraId="31F3C1C6" w14:textId="487D48EE" w:rsidR="00DE74D4" w:rsidRPr="00A77A06" w:rsidRDefault="00DE74D4" w:rsidP="00203044">
            <w:pPr>
              <w:rPr>
                <w:rFonts w:ascii="Arial" w:eastAsia="Times New Roman" w:hAnsi="Arial" w:cs="Arial"/>
                <w:lang w:eastAsia="en-GB"/>
                <w14:ligatures w14:val="none"/>
              </w:rPr>
            </w:pPr>
            <w:r w:rsidRPr="00A77A06">
              <w:rPr>
                <w:rFonts w:ascii="Arial" w:eastAsia="Times New Roman" w:hAnsi="Arial" w:cs="Arial"/>
                <w:lang w:eastAsia="en-GB"/>
                <w14:ligatures w14:val="none"/>
              </w:rPr>
              <w:t xml:space="preserve">The CEO talked through </w:t>
            </w:r>
            <w:r w:rsidR="004B4169">
              <w:rPr>
                <w:rFonts w:ascii="Arial" w:eastAsia="Times New Roman" w:hAnsi="Arial" w:cs="Arial"/>
                <w:lang w:eastAsia="en-GB"/>
                <w14:ligatures w14:val="none"/>
              </w:rPr>
              <w:t xml:space="preserve">the schedule </w:t>
            </w:r>
            <w:r w:rsidRPr="00A77A06">
              <w:rPr>
                <w:rFonts w:ascii="Arial" w:eastAsia="Times New Roman" w:hAnsi="Arial" w:cs="Arial"/>
                <w:lang w:eastAsia="en-GB"/>
                <w14:ligatures w14:val="none"/>
              </w:rPr>
              <w:t xml:space="preserve">for the review.  The meeting </w:t>
            </w:r>
            <w:r w:rsidR="004B4169">
              <w:rPr>
                <w:rFonts w:ascii="Arial" w:eastAsia="Times New Roman" w:hAnsi="Arial" w:cs="Arial"/>
                <w:lang w:eastAsia="en-GB"/>
                <w14:ligatures w14:val="none"/>
              </w:rPr>
              <w:t xml:space="preserve">queried </w:t>
            </w:r>
            <w:r w:rsidRPr="00A77A06">
              <w:rPr>
                <w:rFonts w:ascii="Arial" w:eastAsia="Times New Roman" w:hAnsi="Arial" w:cs="Arial"/>
                <w:lang w:eastAsia="en-GB"/>
                <w14:ligatures w14:val="none"/>
              </w:rPr>
              <w:t xml:space="preserve">funding </w:t>
            </w:r>
            <w:r w:rsidR="004B4169">
              <w:rPr>
                <w:rFonts w:ascii="Arial" w:eastAsia="Times New Roman" w:hAnsi="Arial" w:cs="Arial"/>
                <w:lang w:eastAsia="en-GB"/>
                <w14:ligatures w14:val="none"/>
              </w:rPr>
              <w:t xml:space="preserve">provision </w:t>
            </w:r>
            <w:r w:rsidRPr="00A77A06">
              <w:rPr>
                <w:rFonts w:ascii="Arial" w:eastAsia="Times New Roman" w:hAnsi="Arial" w:cs="Arial"/>
                <w:lang w:eastAsia="en-GB"/>
                <w14:ligatures w14:val="none"/>
              </w:rPr>
              <w:t>for th</w:t>
            </w:r>
            <w:r w:rsidR="004B4169">
              <w:rPr>
                <w:rFonts w:ascii="Arial" w:eastAsia="Times New Roman" w:hAnsi="Arial" w:cs="Arial"/>
                <w:lang w:eastAsia="en-GB"/>
                <w14:ligatures w14:val="none"/>
              </w:rPr>
              <w:t>is</w:t>
            </w:r>
            <w:r w:rsidRPr="00A77A06">
              <w:rPr>
                <w:rFonts w:ascii="Arial" w:eastAsia="Times New Roman" w:hAnsi="Arial" w:cs="Arial"/>
                <w:lang w:eastAsia="en-GB"/>
                <w14:ligatures w14:val="none"/>
              </w:rPr>
              <w:t xml:space="preserve">.  The CEO explained how the decision </w:t>
            </w:r>
            <w:r w:rsidR="004B4169">
              <w:rPr>
                <w:rFonts w:ascii="Arial" w:eastAsia="Times New Roman" w:hAnsi="Arial" w:cs="Arial"/>
                <w:lang w:eastAsia="en-GB"/>
                <w14:ligatures w14:val="none"/>
              </w:rPr>
              <w:t>for</w:t>
            </w:r>
            <w:r w:rsidRPr="00A77A06">
              <w:rPr>
                <w:rFonts w:ascii="Arial" w:eastAsia="Times New Roman" w:hAnsi="Arial" w:cs="Arial"/>
                <w:lang w:eastAsia="en-GB"/>
                <w14:ligatures w14:val="none"/>
              </w:rPr>
              <w:t xml:space="preserve"> this was reached. </w:t>
            </w:r>
          </w:p>
        </w:tc>
      </w:tr>
      <w:tr w:rsidR="00DE74D4" w:rsidRPr="00A77A06" w14:paraId="525417C2" w14:textId="77777777" w:rsidTr="00885D4B">
        <w:tc>
          <w:tcPr>
            <w:tcW w:w="988" w:type="dxa"/>
          </w:tcPr>
          <w:p w14:paraId="76A82250" w14:textId="4D6333D6" w:rsidR="00DE74D4" w:rsidRPr="00A77A06" w:rsidRDefault="00DE74D4" w:rsidP="00203044">
            <w:pPr>
              <w:rPr>
                <w:rFonts w:ascii="Arial" w:hAnsi="Arial" w:cs="Arial"/>
              </w:rPr>
            </w:pPr>
            <w:r w:rsidRPr="00A77A06">
              <w:rPr>
                <w:rFonts w:ascii="Arial" w:hAnsi="Arial" w:cs="Arial"/>
              </w:rPr>
              <w:t>6.</w:t>
            </w:r>
            <w:r w:rsidR="004B4169">
              <w:rPr>
                <w:rFonts w:ascii="Arial" w:hAnsi="Arial" w:cs="Arial"/>
              </w:rPr>
              <w:t>3</w:t>
            </w:r>
          </w:p>
        </w:tc>
        <w:tc>
          <w:tcPr>
            <w:tcW w:w="8646" w:type="dxa"/>
          </w:tcPr>
          <w:p w14:paraId="2B395A90" w14:textId="00A88CD4" w:rsidR="00DE74D4" w:rsidRPr="00A77A06" w:rsidRDefault="00DE74D4" w:rsidP="00203044">
            <w:pPr>
              <w:rPr>
                <w:rFonts w:ascii="Arial" w:eastAsia="Times New Roman" w:hAnsi="Arial" w:cs="Arial"/>
                <w:lang w:eastAsia="en-GB"/>
                <w14:ligatures w14:val="none"/>
              </w:rPr>
            </w:pPr>
            <w:r w:rsidRPr="00A77A06">
              <w:rPr>
                <w:rFonts w:ascii="Arial" w:eastAsia="Times New Roman" w:hAnsi="Arial" w:cs="Arial"/>
                <w:lang w:eastAsia="en-GB"/>
                <w14:ligatures w14:val="none"/>
              </w:rPr>
              <w:t>The CEO reported on meetings with the Auditor General and the Departmental</w:t>
            </w:r>
            <w:r w:rsidR="00ED191F">
              <w:rPr>
                <w:rFonts w:ascii="Arial" w:eastAsia="Times New Roman" w:hAnsi="Arial" w:cs="Arial"/>
                <w:lang w:eastAsia="en-GB"/>
                <w14:ligatures w14:val="none"/>
              </w:rPr>
              <w:t xml:space="preserve"> Permanent </w:t>
            </w:r>
            <w:r w:rsidRPr="00A77A06">
              <w:rPr>
                <w:rFonts w:ascii="Arial" w:eastAsia="Times New Roman" w:hAnsi="Arial" w:cs="Arial"/>
                <w:lang w:eastAsia="en-GB"/>
                <w14:ligatures w14:val="none"/>
              </w:rPr>
              <w:t xml:space="preserve">Secretary.  He stated both meetings were very </w:t>
            </w:r>
            <w:r w:rsidR="0052630D" w:rsidRPr="00A77A06">
              <w:rPr>
                <w:rFonts w:ascii="Arial" w:eastAsia="Times New Roman" w:hAnsi="Arial" w:cs="Arial"/>
                <w:lang w:eastAsia="en-GB"/>
                <w14:ligatures w14:val="none"/>
              </w:rPr>
              <w:t>positive,</w:t>
            </w:r>
            <w:r w:rsidRPr="00A77A06">
              <w:rPr>
                <w:rFonts w:ascii="Arial" w:eastAsia="Times New Roman" w:hAnsi="Arial" w:cs="Arial"/>
                <w:lang w:eastAsia="en-GB"/>
                <w14:ligatures w14:val="none"/>
              </w:rPr>
              <w:t xml:space="preserve"> and the AG has offered training which will be taken up. </w:t>
            </w:r>
          </w:p>
        </w:tc>
      </w:tr>
      <w:tr w:rsidR="00203044" w:rsidRPr="00A77A06" w14:paraId="039B692F" w14:textId="77777777" w:rsidTr="00885D4B">
        <w:tc>
          <w:tcPr>
            <w:tcW w:w="988" w:type="dxa"/>
          </w:tcPr>
          <w:p w14:paraId="11BA6BED" w14:textId="343674E7" w:rsidR="00203044" w:rsidRPr="00A77A06" w:rsidRDefault="00203044" w:rsidP="00203044">
            <w:pPr>
              <w:rPr>
                <w:rFonts w:ascii="Arial" w:hAnsi="Arial" w:cs="Arial"/>
              </w:rPr>
            </w:pPr>
            <w:r w:rsidRPr="00A77A06">
              <w:rPr>
                <w:rFonts w:ascii="Arial" w:hAnsi="Arial" w:cs="Arial"/>
              </w:rPr>
              <w:t>6.</w:t>
            </w:r>
            <w:r w:rsidR="004B4169">
              <w:rPr>
                <w:rFonts w:ascii="Arial" w:hAnsi="Arial" w:cs="Arial"/>
              </w:rPr>
              <w:t>4</w:t>
            </w:r>
          </w:p>
        </w:tc>
        <w:tc>
          <w:tcPr>
            <w:tcW w:w="8646" w:type="dxa"/>
          </w:tcPr>
          <w:p w14:paraId="22D454C2" w14:textId="2385A7C7" w:rsidR="00203044" w:rsidRPr="00A77A06" w:rsidRDefault="00203044" w:rsidP="00203044">
            <w:pPr>
              <w:rPr>
                <w:rFonts w:ascii="Arial" w:hAnsi="Arial" w:cs="Arial"/>
                <w:b/>
                <w:bCs/>
                <w:color w:val="2B2B00"/>
              </w:rPr>
            </w:pPr>
            <w:r w:rsidRPr="00A77A06">
              <w:rPr>
                <w:rFonts w:ascii="Arial" w:eastAsia="Times New Roman" w:hAnsi="Arial" w:cs="Arial"/>
                <w:b/>
                <w:bCs/>
                <w:lang w:eastAsia="en-GB"/>
                <w14:ligatures w14:val="none"/>
              </w:rPr>
              <w:t>The Board Effectiveness Review</w:t>
            </w:r>
          </w:p>
          <w:p w14:paraId="37CB0C16" w14:textId="78341222" w:rsidR="00203044" w:rsidRPr="00A77A06" w:rsidRDefault="00203044" w:rsidP="00203044">
            <w:pPr>
              <w:pStyle w:val="PlainText"/>
              <w:rPr>
                <w:rFonts w:ascii="Arial" w:hAnsi="Arial" w:cs="Arial"/>
                <w:sz w:val="24"/>
                <w:szCs w:val="24"/>
              </w:rPr>
            </w:pPr>
            <w:r w:rsidRPr="00A77A06">
              <w:rPr>
                <w:rFonts w:ascii="Arial" w:hAnsi="Arial" w:cs="Arial"/>
                <w:sz w:val="24"/>
                <w:szCs w:val="24"/>
              </w:rPr>
              <w:t xml:space="preserve">The Chair informed the meeting that an external Board </w:t>
            </w:r>
            <w:r w:rsidR="00ED191F">
              <w:rPr>
                <w:rFonts w:ascii="Arial" w:hAnsi="Arial" w:cs="Arial"/>
                <w:sz w:val="24"/>
                <w:szCs w:val="24"/>
              </w:rPr>
              <w:t xml:space="preserve">review </w:t>
            </w:r>
            <w:r w:rsidRPr="00A77A06">
              <w:rPr>
                <w:rFonts w:ascii="Arial" w:hAnsi="Arial" w:cs="Arial"/>
                <w:sz w:val="24"/>
                <w:szCs w:val="24"/>
              </w:rPr>
              <w:t xml:space="preserve"> </w:t>
            </w:r>
            <w:r w:rsidR="00ED191F">
              <w:rPr>
                <w:rFonts w:ascii="Arial" w:hAnsi="Arial" w:cs="Arial"/>
                <w:sz w:val="24"/>
                <w:szCs w:val="24"/>
              </w:rPr>
              <w:t xml:space="preserve"> should </w:t>
            </w:r>
            <w:r w:rsidRPr="00A77A06">
              <w:rPr>
                <w:rFonts w:ascii="Arial" w:hAnsi="Arial" w:cs="Arial"/>
                <w:sz w:val="24"/>
                <w:szCs w:val="24"/>
              </w:rPr>
              <w:t xml:space="preserve">be conducted every three years.  </w:t>
            </w:r>
            <w:r w:rsidR="00ED191F">
              <w:rPr>
                <w:rFonts w:ascii="Arial" w:hAnsi="Arial" w:cs="Arial"/>
                <w:sz w:val="24"/>
                <w:szCs w:val="24"/>
              </w:rPr>
              <w:t>However</w:t>
            </w:r>
            <w:r w:rsidR="00FC3B1C">
              <w:rPr>
                <w:rFonts w:ascii="Arial" w:hAnsi="Arial" w:cs="Arial"/>
                <w:sz w:val="24"/>
                <w:szCs w:val="24"/>
              </w:rPr>
              <w:t>,</w:t>
            </w:r>
            <w:r w:rsidR="00ED191F">
              <w:rPr>
                <w:rFonts w:ascii="Arial" w:hAnsi="Arial" w:cs="Arial"/>
                <w:sz w:val="24"/>
                <w:szCs w:val="24"/>
              </w:rPr>
              <w:t xml:space="preserve"> due to</w:t>
            </w:r>
            <w:r w:rsidR="00FC3B1C">
              <w:rPr>
                <w:rFonts w:ascii="Arial" w:hAnsi="Arial" w:cs="Arial"/>
                <w:sz w:val="24"/>
                <w:szCs w:val="24"/>
              </w:rPr>
              <w:t xml:space="preserve"> the Board</w:t>
            </w:r>
            <w:r w:rsidR="00ED191F">
              <w:rPr>
                <w:rFonts w:ascii="Arial" w:hAnsi="Arial" w:cs="Arial"/>
                <w:sz w:val="24"/>
                <w:szCs w:val="24"/>
              </w:rPr>
              <w:t xml:space="preserve"> having completed it externally for the past two years t</w:t>
            </w:r>
            <w:r w:rsidRPr="00A77A06">
              <w:rPr>
                <w:rFonts w:ascii="Arial" w:hAnsi="Arial" w:cs="Arial"/>
                <w:sz w:val="24"/>
                <w:szCs w:val="24"/>
              </w:rPr>
              <w:t>his will be conducted in-house due to budget constraints</w:t>
            </w:r>
            <w:r w:rsidR="004B4169">
              <w:rPr>
                <w:rFonts w:ascii="Arial" w:hAnsi="Arial" w:cs="Arial"/>
                <w:sz w:val="24"/>
                <w:szCs w:val="24"/>
              </w:rPr>
              <w:t>.</w:t>
            </w:r>
          </w:p>
        </w:tc>
      </w:tr>
      <w:tr w:rsidR="00203044" w:rsidRPr="00A77A06" w14:paraId="300596FA" w14:textId="77777777" w:rsidTr="00885D4B">
        <w:tc>
          <w:tcPr>
            <w:tcW w:w="988" w:type="dxa"/>
          </w:tcPr>
          <w:p w14:paraId="27211A0D" w14:textId="4371CA6D" w:rsidR="00203044" w:rsidRPr="00A77A06" w:rsidRDefault="00203044" w:rsidP="00203044">
            <w:pPr>
              <w:rPr>
                <w:rFonts w:ascii="Arial" w:hAnsi="Arial" w:cs="Arial"/>
              </w:rPr>
            </w:pPr>
            <w:r w:rsidRPr="00A77A06">
              <w:rPr>
                <w:rFonts w:ascii="Arial" w:hAnsi="Arial" w:cs="Arial"/>
              </w:rPr>
              <w:t>6.</w:t>
            </w:r>
            <w:r w:rsidR="004B4169">
              <w:rPr>
                <w:rFonts w:ascii="Arial" w:hAnsi="Arial" w:cs="Arial"/>
              </w:rPr>
              <w:t>5</w:t>
            </w:r>
          </w:p>
        </w:tc>
        <w:tc>
          <w:tcPr>
            <w:tcW w:w="8646" w:type="dxa"/>
          </w:tcPr>
          <w:p w14:paraId="55402B39" w14:textId="77777777" w:rsidR="00203044" w:rsidRPr="00A77A06" w:rsidRDefault="00203044" w:rsidP="00203044">
            <w:pPr>
              <w:pStyle w:val="PlainText"/>
              <w:rPr>
                <w:rFonts w:ascii="Arial" w:hAnsi="Arial" w:cs="Arial"/>
                <w:b/>
                <w:bCs/>
                <w:sz w:val="24"/>
                <w:szCs w:val="24"/>
              </w:rPr>
            </w:pPr>
            <w:r w:rsidRPr="00A77A06">
              <w:rPr>
                <w:rFonts w:ascii="Arial" w:hAnsi="Arial" w:cs="Arial"/>
                <w:b/>
                <w:bCs/>
                <w:sz w:val="24"/>
                <w:szCs w:val="24"/>
              </w:rPr>
              <w:t>Strategic Relationships</w:t>
            </w:r>
          </w:p>
          <w:p w14:paraId="75F1877F" w14:textId="7175F159" w:rsidR="00203044" w:rsidRPr="00A77A06" w:rsidRDefault="00203044" w:rsidP="00203044">
            <w:pPr>
              <w:pStyle w:val="PlainText"/>
              <w:rPr>
                <w:rFonts w:ascii="Arial" w:hAnsi="Arial" w:cs="Arial"/>
                <w:sz w:val="24"/>
                <w:szCs w:val="24"/>
              </w:rPr>
            </w:pPr>
            <w:r w:rsidRPr="00A77A06">
              <w:rPr>
                <w:rFonts w:ascii="Arial" w:hAnsi="Arial" w:cs="Arial"/>
                <w:sz w:val="24"/>
                <w:szCs w:val="24"/>
              </w:rPr>
              <w:t xml:space="preserve">The CEO reported on the </w:t>
            </w:r>
            <w:r w:rsidR="004B4169">
              <w:rPr>
                <w:rFonts w:ascii="Arial" w:hAnsi="Arial" w:cs="Arial"/>
                <w:sz w:val="24"/>
                <w:szCs w:val="24"/>
              </w:rPr>
              <w:t xml:space="preserve">annual </w:t>
            </w:r>
            <w:r w:rsidRPr="00A77A06">
              <w:rPr>
                <w:rFonts w:ascii="Arial" w:hAnsi="Arial" w:cs="Arial"/>
                <w:sz w:val="24"/>
                <w:szCs w:val="24"/>
              </w:rPr>
              <w:t>Swedish delegation visit via CO3</w:t>
            </w:r>
            <w:r w:rsidR="004B4169">
              <w:rPr>
                <w:rFonts w:ascii="Arial" w:hAnsi="Arial" w:cs="Arial"/>
                <w:sz w:val="24"/>
                <w:szCs w:val="24"/>
              </w:rPr>
              <w:t xml:space="preserve">.  He </w:t>
            </w:r>
            <w:r w:rsidRPr="00A77A06">
              <w:rPr>
                <w:rFonts w:ascii="Arial" w:hAnsi="Arial" w:cs="Arial"/>
                <w:sz w:val="24"/>
                <w:szCs w:val="24"/>
              </w:rPr>
              <w:t xml:space="preserve">has </w:t>
            </w:r>
            <w:r w:rsidR="004B4169">
              <w:rPr>
                <w:rFonts w:ascii="Arial" w:hAnsi="Arial" w:cs="Arial"/>
                <w:sz w:val="24"/>
                <w:szCs w:val="24"/>
              </w:rPr>
              <w:t xml:space="preserve">subsequently </w:t>
            </w:r>
            <w:r w:rsidRPr="00A77A06">
              <w:rPr>
                <w:rFonts w:ascii="Arial" w:hAnsi="Arial" w:cs="Arial"/>
                <w:sz w:val="24"/>
                <w:szCs w:val="24"/>
              </w:rPr>
              <w:t>reached out to CO3 to develop a deeper relationship with similar organisations in Sweden, stating that there may</w:t>
            </w:r>
            <w:r w:rsidR="004B4169">
              <w:rPr>
                <w:rFonts w:ascii="Arial" w:hAnsi="Arial" w:cs="Arial"/>
                <w:sz w:val="24"/>
                <w:szCs w:val="24"/>
              </w:rPr>
              <w:t xml:space="preserve"> be</w:t>
            </w:r>
            <w:r w:rsidRPr="00A77A06">
              <w:rPr>
                <w:rFonts w:ascii="Arial" w:hAnsi="Arial" w:cs="Arial"/>
                <w:sz w:val="24"/>
                <w:szCs w:val="24"/>
              </w:rPr>
              <w:t xml:space="preserve"> learning opportunities for Usel from this relationship. </w:t>
            </w:r>
          </w:p>
          <w:p w14:paraId="3BF13831" w14:textId="5EF3A41C" w:rsidR="00DE74D4" w:rsidRPr="00A77A06" w:rsidRDefault="00203044" w:rsidP="00203044">
            <w:pPr>
              <w:pStyle w:val="PlainText"/>
              <w:rPr>
                <w:rFonts w:ascii="Arial" w:hAnsi="Arial" w:cs="Arial"/>
                <w:sz w:val="24"/>
                <w:szCs w:val="24"/>
              </w:rPr>
            </w:pPr>
            <w:r w:rsidRPr="00A77A06">
              <w:rPr>
                <w:rFonts w:ascii="Arial" w:hAnsi="Arial" w:cs="Arial"/>
                <w:sz w:val="24"/>
                <w:szCs w:val="24"/>
              </w:rPr>
              <w:t xml:space="preserve">The CEO also reported on a very successful visit from a representative of </w:t>
            </w:r>
            <w:r w:rsidR="009A1CD2" w:rsidRPr="00A77A06">
              <w:rPr>
                <w:rFonts w:ascii="Arial" w:hAnsi="Arial" w:cs="Arial"/>
                <w:sz w:val="24"/>
                <w:szCs w:val="24"/>
              </w:rPr>
              <w:t xml:space="preserve">the </w:t>
            </w:r>
            <w:r w:rsidRPr="00A77A06">
              <w:rPr>
                <w:rFonts w:ascii="Arial" w:hAnsi="Arial" w:cs="Arial"/>
                <w:sz w:val="24"/>
                <w:szCs w:val="24"/>
              </w:rPr>
              <w:t>‘Keep Britain Working’</w:t>
            </w:r>
            <w:r w:rsidR="009A1CD2" w:rsidRPr="00A77A06">
              <w:rPr>
                <w:rFonts w:ascii="Arial" w:hAnsi="Arial" w:cs="Arial"/>
                <w:sz w:val="24"/>
                <w:szCs w:val="24"/>
              </w:rPr>
              <w:t xml:space="preserve"> panel, stating that he hoped there would be further discussions with the panel on this.  He suggested all Members read the relevant report</w:t>
            </w:r>
            <w:r w:rsidR="004B4169">
              <w:rPr>
                <w:rFonts w:ascii="Arial" w:hAnsi="Arial" w:cs="Arial"/>
                <w:sz w:val="24"/>
                <w:szCs w:val="24"/>
              </w:rPr>
              <w:t xml:space="preserve"> which will be circulated</w:t>
            </w:r>
            <w:r w:rsidR="009A1CD2" w:rsidRPr="00A77A06">
              <w:rPr>
                <w:rFonts w:ascii="Arial" w:hAnsi="Arial" w:cs="Arial"/>
                <w:sz w:val="24"/>
                <w:szCs w:val="24"/>
              </w:rPr>
              <w:t xml:space="preserve">. </w:t>
            </w:r>
          </w:p>
        </w:tc>
      </w:tr>
      <w:tr w:rsidR="00203044" w:rsidRPr="00A77A06" w14:paraId="72F7BADE" w14:textId="77777777" w:rsidTr="00885D4B">
        <w:tc>
          <w:tcPr>
            <w:tcW w:w="988" w:type="dxa"/>
          </w:tcPr>
          <w:p w14:paraId="3CC36D93" w14:textId="2E101F01" w:rsidR="00203044" w:rsidRPr="00A77A06" w:rsidRDefault="00203044" w:rsidP="00203044">
            <w:pPr>
              <w:rPr>
                <w:rFonts w:ascii="Arial" w:hAnsi="Arial" w:cs="Arial"/>
              </w:rPr>
            </w:pPr>
            <w:r w:rsidRPr="00A77A06">
              <w:rPr>
                <w:rFonts w:ascii="Arial" w:hAnsi="Arial" w:cs="Arial"/>
              </w:rPr>
              <w:t>7.</w:t>
            </w:r>
          </w:p>
        </w:tc>
        <w:tc>
          <w:tcPr>
            <w:tcW w:w="8646" w:type="dxa"/>
          </w:tcPr>
          <w:p w14:paraId="304F72E6" w14:textId="0E8A13E1" w:rsidR="00203044" w:rsidRPr="00A77A06" w:rsidRDefault="00203044" w:rsidP="00203044">
            <w:pPr>
              <w:pStyle w:val="PlainText"/>
              <w:rPr>
                <w:rFonts w:ascii="Arial" w:hAnsi="Arial" w:cs="Arial"/>
                <w:sz w:val="24"/>
                <w:szCs w:val="24"/>
              </w:rPr>
            </w:pPr>
            <w:r w:rsidRPr="00A77A06">
              <w:rPr>
                <w:rFonts w:ascii="Arial" w:hAnsi="Arial" w:cs="Arial"/>
                <w:b/>
                <w:bCs/>
                <w:sz w:val="24"/>
                <w:szCs w:val="24"/>
              </w:rPr>
              <w:t xml:space="preserve">Business Reporting </w:t>
            </w:r>
          </w:p>
        </w:tc>
      </w:tr>
      <w:tr w:rsidR="00203044" w:rsidRPr="00A77A06" w14:paraId="3D304D49" w14:textId="77777777" w:rsidTr="00885D4B">
        <w:tc>
          <w:tcPr>
            <w:tcW w:w="988" w:type="dxa"/>
          </w:tcPr>
          <w:p w14:paraId="0CA1D974" w14:textId="690F9973" w:rsidR="00203044" w:rsidRPr="00A77A06" w:rsidRDefault="00203044" w:rsidP="00203044">
            <w:pPr>
              <w:rPr>
                <w:rFonts w:ascii="Arial" w:hAnsi="Arial" w:cs="Arial"/>
              </w:rPr>
            </w:pPr>
            <w:r w:rsidRPr="00A77A06">
              <w:rPr>
                <w:rFonts w:ascii="Arial" w:hAnsi="Arial" w:cs="Arial"/>
              </w:rPr>
              <w:t>7.1</w:t>
            </w:r>
          </w:p>
        </w:tc>
        <w:tc>
          <w:tcPr>
            <w:tcW w:w="8646" w:type="dxa"/>
          </w:tcPr>
          <w:p w14:paraId="15C5D12B" w14:textId="77777777" w:rsidR="00203044" w:rsidRPr="00A77A06" w:rsidRDefault="00203044" w:rsidP="00203044">
            <w:pPr>
              <w:pStyle w:val="PlainText"/>
              <w:rPr>
                <w:rFonts w:ascii="Arial" w:hAnsi="Arial" w:cs="Arial"/>
                <w:b/>
                <w:bCs/>
                <w:sz w:val="24"/>
                <w:szCs w:val="24"/>
              </w:rPr>
            </w:pPr>
            <w:r w:rsidRPr="00A77A06">
              <w:rPr>
                <w:rFonts w:ascii="Arial" w:hAnsi="Arial" w:cs="Arial"/>
                <w:b/>
                <w:bCs/>
                <w:sz w:val="24"/>
                <w:szCs w:val="24"/>
              </w:rPr>
              <w:t>Employment Services Report</w:t>
            </w:r>
          </w:p>
          <w:p w14:paraId="4B9E0F57" w14:textId="5A09396C" w:rsidR="005E757C" w:rsidRPr="00A77A06" w:rsidRDefault="005E757C" w:rsidP="00203044">
            <w:pPr>
              <w:pStyle w:val="PlainText"/>
              <w:rPr>
                <w:rFonts w:ascii="Arial" w:hAnsi="Arial" w:cs="Arial"/>
                <w:sz w:val="24"/>
                <w:szCs w:val="24"/>
              </w:rPr>
            </w:pPr>
            <w:r w:rsidRPr="00A77A06">
              <w:rPr>
                <w:rFonts w:ascii="Arial" w:hAnsi="Arial" w:cs="Arial"/>
                <w:sz w:val="24"/>
                <w:szCs w:val="24"/>
              </w:rPr>
              <w:t xml:space="preserve">The Head of Employment Services presented his report to the meeting.  </w:t>
            </w:r>
          </w:p>
          <w:p w14:paraId="26620FC5" w14:textId="7F24F80C" w:rsidR="005E757C" w:rsidRPr="00A77A06" w:rsidRDefault="005E757C" w:rsidP="005E757C">
            <w:pPr>
              <w:rPr>
                <w:rFonts w:ascii="Arial" w:eastAsia="Arial" w:hAnsi="Arial" w:cs="Arial"/>
                <w:color w:val="2B2B00"/>
              </w:rPr>
            </w:pPr>
            <w:r w:rsidRPr="00C320E6">
              <w:rPr>
                <w:rFonts w:ascii="Arial" w:eastAsia="Arial" w:hAnsi="Arial" w:cs="Arial"/>
                <w:b/>
                <w:bCs/>
                <w:color w:val="2B2B00"/>
              </w:rPr>
              <w:t>Empower Programme</w:t>
            </w:r>
            <w:r w:rsidRPr="00A77A06">
              <w:rPr>
                <w:rFonts w:ascii="Arial" w:eastAsia="Arial" w:hAnsi="Arial" w:cs="Arial"/>
                <w:color w:val="2B2B00"/>
              </w:rPr>
              <w:t xml:space="preserve"> – The target for enrolment has been significantly exceeded.  20 accredited qualifications have been achieved, alongside the delivery of 80 non-accredited courses.  A meeting with the Department of Finance took place but no information on funding is available yet.   </w:t>
            </w:r>
          </w:p>
          <w:p w14:paraId="74283EB9" w14:textId="647B2987" w:rsidR="005E757C" w:rsidRPr="00A77A06" w:rsidRDefault="005E757C" w:rsidP="005E757C">
            <w:pPr>
              <w:rPr>
                <w:rFonts w:ascii="Arial" w:eastAsia="Arial" w:hAnsi="Arial" w:cs="Arial"/>
                <w:color w:val="2B2B00"/>
              </w:rPr>
            </w:pPr>
            <w:r w:rsidRPr="00C320E6">
              <w:rPr>
                <w:rFonts w:ascii="Arial" w:eastAsia="Arial" w:hAnsi="Arial" w:cs="Arial"/>
                <w:b/>
                <w:bCs/>
                <w:color w:val="2B2B00"/>
              </w:rPr>
              <w:t>SFLW</w:t>
            </w:r>
            <w:r w:rsidRPr="00A77A06">
              <w:rPr>
                <w:rFonts w:ascii="Arial" w:eastAsia="Arial" w:hAnsi="Arial" w:cs="Arial"/>
                <w:color w:val="2B2B00"/>
              </w:rPr>
              <w:t xml:space="preserve"> –the EQA </w:t>
            </w:r>
            <w:r w:rsidR="006F6707">
              <w:rPr>
                <w:rFonts w:ascii="Arial" w:eastAsia="Arial" w:hAnsi="Arial" w:cs="Arial"/>
                <w:color w:val="2B2B00"/>
              </w:rPr>
              <w:t xml:space="preserve">feedback was excellent </w:t>
            </w:r>
            <w:r w:rsidRPr="00A77A06">
              <w:rPr>
                <w:rFonts w:ascii="Arial" w:eastAsia="Arial" w:hAnsi="Arial" w:cs="Arial"/>
                <w:color w:val="2B2B00"/>
              </w:rPr>
              <w:t xml:space="preserve">regarding essential skills provision.  Discussions with Belfast Met have been initiated to explore a potential partnership to deliver the SFLW Programme at the Castlereagh Campus. The Head of ES stated he was optimistic about launching the provision by September 2025.   The new SFLW tender has been submitted, and the outcome is expected in August. </w:t>
            </w:r>
          </w:p>
          <w:p w14:paraId="46FB470D" w14:textId="4F45981D" w:rsidR="005E757C" w:rsidRPr="00A77A06" w:rsidRDefault="005E757C" w:rsidP="005E757C">
            <w:pPr>
              <w:rPr>
                <w:rFonts w:ascii="Arial" w:eastAsia="Arial" w:hAnsi="Arial" w:cs="Arial"/>
                <w:color w:val="2B2B00"/>
              </w:rPr>
            </w:pPr>
            <w:r w:rsidRPr="00C320E6">
              <w:rPr>
                <w:rFonts w:ascii="Arial" w:eastAsia="Arial" w:hAnsi="Arial" w:cs="Arial"/>
                <w:b/>
                <w:bCs/>
                <w:color w:val="2B2B00"/>
              </w:rPr>
              <w:t xml:space="preserve">Step up </w:t>
            </w:r>
            <w:r w:rsidR="006F6707" w:rsidRPr="00C320E6">
              <w:rPr>
                <w:rFonts w:ascii="Arial" w:eastAsia="Arial" w:hAnsi="Arial" w:cs="Arial"/>
                <w:b/>
                <w:bCs/>
                <w:color w:val="2B2B00"/>
              </w:rPr>
              <w:t>P</w:t>
            </w:r>
            <w:r w:rsidRPr="00C320E6">
              <w:rPr>
                <w:rFonts w:ascii="Arial" w:eastAsia="Arial" w:hAnsi="Arial" w:cs="Arial"/>
                <w:b/>
                <w:bCs/>
                <w:color w:val="2B2B00"/>
              </w:rPr>
              <w:t>rogramme</w:t>
            </w:r>
            <w:r w:rsidRPr="00A77A06">
              <w:rPr>
                <w:rFonts w:ascii="Arial" w:eastAsia="Arial" w:hAnsi="Arial" w:cs="Arial"/>
                <w:color w:val="2B2B00"/>
              </w:rPr>
              <w:t xml:space="preserve"> – a substantial tender </w:t>
            </w:r>
            <w:r w:rsidR="001405B2" w:rsidRPr="00A77A06">
              <w:rPr>
                <w:rFonts w:ascii="Arial" w:eastAsia="Arial" w:hAnsi="Arial" w:cs="Arial"/>
                <w:color w:val="2B2B00"/>
              </w:rPr>
              <w:t xml:space="preserve">has been submitted.  </w:t>
            </w:r>
          </w:p>
          <w:p w14:paraId="5B51EC08" w14:textId="595F1540" w:rsidR="005E757C" w:rsidRPr="00A77A06" w:rsidRDefault="005E757C" w:rsidP="005E757C">
            <w:pPr>
              <w:rPr>
                <w:rFonts w:ascii="Arial" w:eastAsia="Arial" w:hAnsi="Arial" w:cs="Arial"/>
                <w:color w:val="2B2B00"/>
              </w:rPr>
            </w:pPr>
            <w:r w:rsidRPr="00C320E6">
              <w:rPr>
                <w:rFonts w:ascii="Arial" w:eastAsia="Arial" w:hAnsi="Arial" w:cs="Arial"/>
                <w:b/>
                <w:bCs/>
                <w:color w:val="2B2B00"/>
              </w:rPr>
              <w:t>Workable</w:t>
            </w:r>
            <w:r w:rsidRPr="00A77A06">
              <w:rPr>
                <w:rFonts w:ascii="Arial" w:eastAsia="Arial" w:hAnsi="Arial" w:cs="Arial"/>
                <w:color w:val="2B2B00"/>
              </w:rPr>
              <w:t xml:space="preserve"> – </w:t>
            </w:r>
            <w:r w:rsidR="006F6707">
              <w:rPr>
                <w:rFonts w:ascii="Arial" w:eastAsia="Arial" w:hAnsi="Arial" w:cs="Arial"/>
                <w:color w:val="2B2B00"/>
              </w:rPr>
              <w:t>a</w:t>
            </w:r>
            <w:r w:rsidR="001405B2" w:rsidRPr="00A77A06">
              <w:rPr>
                <w:rFonts w:ascii="Arial" w:eastAsia="Arial" w:hAnsi="Arial" w:cs="Arial"/>
                <w:color w:val="2B2B00"/>
              </w:rPr>
              <w:t xml:space="preserve">ll clients have met their performance targets and the financial target for May was achieved. </w:t>
            </w:r>
          </w:p>
          <w:p w14:paraId="5DD483BF" w14:textId="06BF1E3D" w:rsidR="0086611E" w:rsidRPr="0086611E" w:rsidRDefault="0086611E" w:rsidP="0086611E">
            <w:pPr>
              <w:rPr>
                <w:rFonts w:ascii="Arial" w:eastAsia="Arial" w:hAnsi="Arial" w:cs="Arial"/>
                <w:color w:val="2B2B00"/>
              </w:rPr>
            </w:pPr>
            <w:r w:rsidRPr="00C320E6">
              <w:rPr>
                <w:rFonts w:ascii="Arial" w:eastAsia="Arial" w:hAnsi="Arial" w:cs="Arial"/>
                <w:b/>
                <w:bCs/>
                <w:color w:val="2B2B00"/>
              </w:rPr>
              <w:lastRenderedPageBreak/>
              <w:t xml:space="preserve">Employment Support </w:t>
            </w:r>
            <w:r w:rsidR="006F6707" w:rsidRPr="00C320E6">
              <w:rPr>
                <w:rFonts w:ascii="Arial" w:eastAsia="Arial" w:hAnsi="Arial" w:cs="Arial"/>
                <w:b/>
                <w:bCs/>
                <w:color w:val="2B2B00"/>
              </w:rPr>
              <w:t>P</w:t>
            </w:r>
            <w:r w:rsidRPr="00C320E6">
              <w:rPr>
                <w:rFonts w:ascii="Arial" w:eastAsia="Arial" w:hAnsi="Arial" w:cs="Arial"/>
                <w:b/>
                <w:bCs/>
                <w:color w:val="2B2B00"/>
              </w:rPr>
              <w:t>rogramme</w:t>
            </w:r>
            <w:r w:rsidRPr="00A77A06">
              <w:rPr>
                <w:rFonts w:ascii="Arial" w:eastAsia="Arial" w:hAnsi="Arial" w:cs="Arial"/>
                <w:color w:val="2B2B00"/>
              </w:rPr>
              <w:t xml:space="preserve"> – the </w:t>
            </w:r>
            <w:r w:rsidRPr="0086611E">
              <w:rPr>
                <w:rFonts w:ascii="Arial" w:eastAsia="Arial" w:hAnsi="Arial" w:cs="Arial"/>
                <w:color w:val="2B2B00"/>
              </w:rPr>
              <w:t>decision on the future of th</w:t>
            </w:r>
            <w:r w:rsidRPr="00A77A06">
              <w:rPr>
                <w:rFonts w:ascii="Arial" w:eastAsia="Arial" w:hAnsi="Arial" w:cs="Arial"/>
                <w:color w:val="2B2B00"/>
              </w:rPr>
              <w:t>e</w:t>
            </w:r>
            <w:r w:rsidRPr="0086611E">
              <w:rPr>
                <w:rFonts w:ascii="Arial" w:eastAsia="Arial" w:hAnsi="Arial" w:cs="Arial"/>
                <w:color w:val="2B2B00"/>
              </w:rPr>
              <w:t xml:space="preserve"> programme is still sitting with the </w:t>
            </w:r>
            <w:r w:rsidRPr="00A77A06">
              <w:rPr>
                <w:rFonts w:ascii="Arial" w:eastAsia="Arial" w:hAnsi="Arial" w:cs="Arial"/>
                <w:color w:val="2B2B00"/>
              </w:rPr>
              <w:t>M</w:t>
            </w:r>
            <w:r w:rsidRPr="0086611E">
              <w:rPr>
                <w:rFonts w:ascii="Arial" w:eastAsia="Arial" w:hAnsi="Arial" w:cs="Arial"/>
                <w:color w:val="2B2B00"/>
              </w:rPr>
              <w:t>inister.</w:t>
            </w:r>
          </w:p>
          <w:p w14:paraId="4AF87243" w14:textId="3A4D2881" w:rsidR="005E757C" w:rsidRPr="00A77A06" w:rsidRDefault="005E757C" w:rsidP="005E757C">
            <w:pPr>
              <w:rPr>
                <w:rFonts w:ascii="Arial" w:eastAsia="Arial" w:hAnsi="Arial" w:cs="Arial"/>
                <w:color w:val="2B2B00"/>
              </w:rPr>
            </w:pPr>
            <w:r w:rsidRPr="00C320E6">
              <w:rPr>
                <w:rFonts w:ascii="Arial" w:eastAsia="Arial" w:hAnsi="Arial" w:cs="Arial"/>
                <w:b/>
                <w:bCs/>
                <w:color w:val="2B2B00"/>
              </w:rPr>
              <w:t xml:space="preserve">Disability </w:t>
            </w:r>
            <w:r w:rsidR="0086611E" w:rsidRPr="00C320E6">
              <w:rPr>
                <w:rFonts w:ascii="Arial" w:eastAsia="Arial" w:hAnsi="Arial" w:cs="Arial"/>
                <w:b/>
                <w:bCs/>
                <w:color w:val="2B2B00"/>
              </w:rPr>
              <w:t>S</w:t>
            </w:r>
            <w:r w:rsidRPr="00C320E6">
              <w:rPr>
                <w:rFonts w:ascii="Arial" w:eastAsia="Arial" w:hAnsi="Arial" w:cs="Arial"/>
                <w:b/>
                <w:bCs/>
                <w:color w:val="2B2B00"/>
              </w:rPr>
              <w:t>upport</w:t>
            </w:r>
            <w:r w:rsidRPr="00A77A06">
              <w:rPr>
                <w:rFonts w:ascii="Arial" w:eastAsia="Arial" w:hAnsi="Arial" w:cs="Arial"/>
                <w:color w:val="2B2B00"/>
              </w:rPr>
              <w:t xml:space="preserve"> – </w:t>
            </w:r>
            <w:r w:rsidR="006F6707">
              <w:rPr>
                <w:rFonts w:ascii="Arial" w:eastAsia="Arial" w:hAnsi="Arial" w:cs="Arial"/>
                <w:color w:val="2B2B00"/>
              </w:rPr>
              <w:t xml:space="preserve">this </w:t>
            </w:r>
            <w:r w:rsidR="00C320E6">
              <w:rPr>
                <w:rFonts w:ascii="Arial" w:eastAsia="Arial" w:hAnsi="Arial" w:cs="Arial"/>
                <w:color w:val="2B2B00"/>
              </w:rPr>
              <w:t xml:space="preserve">programme </w:t>
            </w:r>
            <w:r w:rsidR="0086611E" w:rsidRPr="00A77A06">
              <w:rPr>
                <w:rFonts w:ascii="Arial" w:eastAsia="Arial" w:hAnsi="Arial" w:cs="Arial"/>
                <w:color w:val="2B2B00"/>
              </w:rPr>
              <w:t xml:space="preserve">exceeded </w:t>
            </w:r>
            <w:r w:rsidR="006F6707">
              <w:rPr>
                <w:rFonts w:ascii="Arial" w:eastAsia="Arial" w:hAnsi="Arial" w:cs="Arial"/>
                <w:color w:val="2B2B00"/>
              </w:rPr>
              <w:t xml:space="preserve">its </w:t>
            </w:r>
            <w:r w:rsidR="0086611E" w:rsidRPr="00A77A06">
              <w:rPr>
                <w:rFonts w:ascii="Arial" w:eastAsia="Arial" w:hAnsi="Arial" w:cs="Arial"/>
                <w:color w:val="2B2B00"/>
              </w:rPr>
              <w:t xml:space="preserve">target </w:t>
            </w:r>
            <w:r w:rsidR="0086611E" w:rsidRPr="00A77A06">
              <w:rPr>
                <w:rStyle w:val="normaltextrun"/>
                <w:rFonts w:ascii="Arial" w:hAnsi="Arial" w:cs="Arial"/>
                <w:color w:val="000000"/>
                <w:shd w:val="clear" w:color="auto" w:fill="FFFFFF"/>
              </w:rPr>
              <w:t>due to the recruitment of new staff members which permitted an increase in service delivery hours</w:t>
            </w:r>
            <w:r w:rsidR="0027723C" w:rsidRPr="00A77A06">
              <w:rPr>
                <w:rFonts w:ascii="Arial" w:eastAsia="Arial" w:hAnsi="Arial" w:cs="Arial"/>
                <w:color w:val="2B2B00"/>
              </w:rPr>
              <w:t>.</w:t>
            </w:r>
            <w:r w:rsidRPr="00A77A06">
              <w:rPr>
                <w:rFonts w:ascii="Arial" w:eastAsia="Arial" w:hAnsi="Arial" w:cs="Arial"/>
                <w:color w:val="2B2B00"/>
              </w:rPr>
              <w:t xml:space="preserve"> </w:t>
            </w:r>
          </w:p>
          <w:p w14:paraId="38444530" w14:textId="2D24B9F8" w:rsidR="005E757C" w:rsidRPr="00A77A06" w:rsidRDefault="0027723C" w:rsidP="005E757C">
            <w:pPr>
              <w:rPr>
                <w:rFonts w:ascii="Arial" w:eastAsia="Arial" w:hAnsi="Arial" w:cs="Arial"/>
                <w:color w:val="2B2B00"/>
              </w:rPr>
            </w:pPr>
            <w:r w:rsidRPr="00C320E6">
              <w:rPr>
                <w:rFonts w:ascii="Arial" w:eastAsia="Arial" w:hAnsi="Arial" w:cs="Arial"/>
                <w:b/>
                <w:bCs/>
                <w:color w:val="2B2B00"/>
              </w:rPr>
              <w:t xml:space="preserve">Ability </w:t>
            </w:r>
            <w:r w:rsidR="005E757C" w:rsidRPr="00C320E6">
              <w:rPr>
                <w:rFonts w:ascii="Arial" w:eastAsia="Arial" w:hAnsi="Arial" w:cs="Arial"/>
                <w:b/>
                <w:bCs/>
                <w:color w:val="2B2B00"/>
              </w:rPr>
              <w:t>Cafes</w:t>
            </w:r>
            <w:r w:rsidR="005E757C" w:rsidRPr="00A77A06">
              <w:rPr>
                <w:rFonts w:ascii="Arial" w:eastAsia="Arial" w:hAnsi="Arial" w:cs="Arial"/>
                <w:color w:val="2B2B00"/>
              </w:rPr>
              <w:t xml:space="preserve"> – </w:t>
            </w:r>
            <w:r w:rsidRPr="00A77A06">
              <w:rPr>
                <w:rFonts w:ascii="Arial" w:eastAsia="Arial" w:hAnsi="Arial" w:cs="Arial"/>
                <w:color w:val="2B2B00"/>
              </w:rPr>
              <w:t>s</w:t>
            </w:r>
            <w:r w:rsidRPr="00A77A06">
              <w:rPr>
                <w:rStyle w:val="normaltextrun"/>
                <w:rFonts w:ascii="Arial" w:hAnsi="Arial" w:cs="Arial"/>
                <w:color w:val="000000"/>
                <w:bdr w:val="none" w:sz="0" w:space="0" w:color="auto" w:frame="1"/>
              </w:rPr>
              <w:t>ales for May outperformed expectations.</w:t>
            </w:r>
          </w:p>
          <w:p w14:paraId="7A7E421C" w14:textId="225FB5E1" w:rsidR="005E757C" w:rsidRPr="00A77A06" w:rsidRDefault="005E757C" w:rsidP="005E757C">
            <w:pPr>
              <w:rPr>
                <w:rStyle w:val="normaltextrun"/>
                <w:rFonts w:ascii="Arial" w:hAnsi="Arial" w:cs="Arial"/>
                <w:color w:val="000000"/>
                <w:bdr w:val="none" w:sz="0" w:space="0" w:color="auto" w:frame="1"/>
              </w:rPr>
            </w:pPr>
            <w:r w:rsidRPr="00C320E6">
              <w:rPr>
                <w:rFonts w:ascii="Arial" w:eastAsia="Arial" w:hAnsi="Arial" w:cs="Arial"/>
                <w:b/>
                <w:bCs/>
                <w:color w:val="2B2B00"/>
              </w:rPr>
              <w:t xml:space="preserve">Turnaround </w:t>
            </w:r>
            <w:r w:rsidR="0027723C" w:rsidRPr="00C320E6">
              <w:rPr>
                <w:rFonts w:ascii="Arial" w:eastAsia="Arial" w:hAnsi="Arial" w:cs="Arial"/>
                <w:b/>
                <w:bCs/>
                <w:color w:val="2B2B00"/>
              </w:rPr>
              <w:t>P</w:t>
            </w:r>
            <w:r w:rsidRPr="00C320E6">
              <w:rPr>
                <w:rFonts w:ascii="Arial" w:eastAsia="Arial" w:hAnsi="Arial" w:cs="Arial"/>
                <w:b/>
                <w:bCs/>
                <w:color w:val="2B2B00"/>
              </w:rPr>
              <w:t>roject</w:t>
            </w:r>
            <w:r w:rsidR="0027723C" w:rsidRPr="00A77A06">
              <w:rPr>
                <w:rFonts w:ascii="Arial" w:eastAsia="Arial" w:hAnsi="Arial" w:cs="Arial"/>
                <w:color w:val="2B2B00"/>
              </w:rPr>
              <w:t xml:space="preserve"> - </w:t>
            </w:r>
            <w:r w:rsidR="0027723C" w:rsidRPr="00A77A06">
              <w:rPr>
                <w:rStyle w:val="normaltextrun"/>
                <w:rFonts w:ascii="Arial" w:hAnsi="Arial" w:cs="Arial"/>
                <w:color w:val="000000"/>
                <w:bdr w:val="none" w:sz="0" w:space="0" w:color="auto" w:frame="1"/>
              </w:rPr>
              <w:t>five clients have been accepted onto the Empower Programme and have integrated well.</w:t>
            </w:r>
          </w:p>
          <w:p w14:paraId="381FF615" w14:textId="0EFDBA6D" w:rsidR="00973D65" w:rsidRPr="00A77A06" w:rsidRDefault="0027723C" w:rsidP="00973D65">
            <w:pPr>
              <w:rPr>
                <w:rFonts w:ascii="Arial" w:eastAsia="Arial" w:hAnsi="Arial" w:cs="Arial"/>
                <w:color w:val="2B2B00"/>
              </w:rPr>
            </w:pPr>
            <w:r w:rsidRPr="00A77A06">
              <w:rPr>
                <w:rStyle w:val="normaltextrun"/>
                <w:rFonts w:ascii="Arial" w:hAnsi="Arial" w:cs="Arial"/>
                <w:color w:val="000000"/>
                <w:bdr w:val="none" w:sz="0" w:space="0" w:color="auto" w:frame="1"/>
              </w:rPr>
              <w:t xml:space="preserve">The Vice-Chair queried the engagement strategy.  The Head of ES stated a strategy is in place and there is greatly </w:t>
            </w:r>
            <w:r w:rsidR="005E757C" w:rsidRPr="00A77A06">
              <w:rPr>
                <w:rFonts w:ascii="Arial" w:eastAsia="Arial" w:hAnsi="Arial" w:cs="Arial"/>
                <w:color w:val="2B2B00"/>
              </w:rPr>
              <w:t>increased social media interest</w:t>
            </w:r>
            <w:r w:rsidRPr="00A77A06">
              <w:rPr>
                <w:rFonts w:ascii="Arial" w:eastAsia="Arial" w:hAnsi="Arial" w:cs="Arial"/>
                <w:color w:val="2B2B00"/>
              </w:rPr>
              <w:t xml:space="preserve"> and staff are attending various engagement events. </w:t>
            </w:r>
            <w:r w:rsidR="005E757C" w:rsidRPr="00A77A06">
              <w:rPr>
                <w:rFonts w:ascii="Arial" w:eastAsia="Arial" w:hAnsi="Arial" w:cs="Arial"/>
                <w:color w:val="2B2B00"/>
              </w:rPr>
              <w:t xml:space="preserve"> </w:t>
            </w:r>
            <w:r w:rsidRPr="00A77A06">
              <w:rPr>
                <w:rFonts w:ascii="Arial" w:eastAsia="Arial" w:hAnsi="Arial" w:cs="Arial"/>
                <w:color w:val="2B2B00"/>
              </w:rPr>
              <w:t xml:space="preserve">The CEO commented on linkage with job centres stating he will raise this with the Department to </w:t>
            </w:r>
            <w:r w:rsidR="006F6707">
              <w:rPr>
                <w:rFonts w:ascii="Arial" w:eastAsia="Arial" w:hAnsi="Arial" w:cs="Arial"/>
                <w:color w:val="2B2B00"/>
              </w:rPr>
              <w:t xml:space="preserve">encourage </w:t>
            </w:r>
            <w:r w:rsidRPr="00A77A06">
              <w:rPr>
                <w:rFonts w:ascii="Arial" w:eastAsia="Arial" w:hAnsi="Arial" w:cs="Arial"/>
                <w:color w:val="2B2B00"/>
              </w:rPr>
              <w:t xml:space="preserve">better promotion.  The Head of ES also commented on engagement with local doctor’s surgeries who can refer patients to Usel and the need to keep promoting this service. </w:t>
            </w:r>
          </w:p>
        </w:tc>
      </w:tr>
      <w:tr w:rsidR="00973D65" w:rsidRPr="00A77A06" w14:paraId="10CB31A6" w14:textId="77777777" w:rsidTr="00885D4B">
        <w:tc>
          <w:tcPr>
            <w:tcW w:w="988" w:type="dxa"/>
          </w:tcPr>
          <w:p w14:paraId="636C2EB1" w14:textId="3C365012" w:rsidR="00973D65" w:rsidRPr="00A77A06" w:rsidRDefault="00973D65" w:rsidP="00203044">
            <w:pPr>
              <w:rPr>
                <w:rFonts w:ascii="Arial" w:hAnsi="Arial" w:cs="Arial"/>
              </w:rPr>
            </w:pPr>
            <w:r w:rsidRPr="00A77A06">
              <w:rPr>
                <w:rFonts w:ascii="Arial" w:hAnsi="Arial" w:cs="Arial"/>
              </w:rPr>
              <w:lastRenderedPageBreak/>
              <w:t>7.1.1</w:t>
            </w:r>
          </w:p>
        </w:tc>
        <w:tc>
          <w:tcPr>
            <w:tcW w:w="8646" w:type="dxa"/>
          </w:tcPr>
          <w:p w14:paraId="604D5877" w14:textId="77777777" w:rsidR="00973D65" w:rsidRPr="00A77A06" w:rsidRDefault="00973D65" w:rsidP="00203044">
            <w:pPr>
              <w:pStyle w:val="PlainText"/>
              <w:rPr>
                <w:rFonts w:ascii="Arial" w:eastAsia="Arial" w:hAnsi="Arial" w:cs="Arial"/>
                <w:b/>
                <w:bCs/>
                <w:sz w:val="24"/>
                <w:szCs w:val="24"/>
              </w:rPr>
            </w:pPr>
            <w:r w:rsidRPr="00A77A06">
              <w:rPr>
                <w:rFonts w:ascii="Arial" w:eastAsia="Arial" w:hAnsi="Arial" w:cs="Arial"/>
                <w:b/>
                <w:bCs/>
                <w:sz w:val="24"/>
                <w:szCs w:val="24"/>
              </w:rPr>
              <w:t xml:space="preserve">External Quality Assurance Report </w:t>
            </w:r>
          </w:p>
          <w:p w14:paraId="731AA3E1" w14:textId="77777777" w:rsidR="00973D65" w:rsidRPr="00A77A06" w:rsidRDefault="00973D65" w:rsidP="00203044">
            <w:pPr>
              <w:pStyle w:val="PlainText"/>
              <w:rPr>
                <w:rFonts w:ascii="Arial" w:hAnsi="Arial" w:cs="Arial"/>
                <w:sz w:val="24"/>
                <w:szCs w:val="24"/>
              </w:rPr>
            </w:pPr>
            <w:r w:rsidRPr="00A77A06">
              <w:rPr>
                <w:rFonts w:ascii="Arial" w:hAnsi="Arial" w:cs="Arial"/>
                <w:sz w:val="24"/>
                <w:szCs w:val="24"/>
              </w:rPr>
              <w:t>M Corkey requested a minor change to the report.</w:t>
            </w:r>
          </w:p>
          <w:p w14:paraId="484817F0" w14:textId="4C95B970" w:rsidR="00973D65" w:rsidRPr="00A77A06" w:rsidRDefault="00973D65" w:rsidP="00203044">
            <w:pPr>
              <w:pStyle w:val="PlainText"/>
              <w:rPr>
                <w:rFonts w:ascii="Arial" w:hAnsi="Arial" w:cs="Arial"/>
                <w:b/>
                <w:bCs/>
                <w:sz w:val="24"/>
                <w:szCs w:val="24"/>
              </w:rPr>
            </w:pPr>
            <w:r w:rsidRPr="00A77A06">
              <w:rPr>
                <w:rFonts w:ascii="Arial" w:hAnsi="Arial" w:cs="Arial"/>
                <w:b/>
                <w:bCs/>
                <w:sz w:val="24"/>
                <w:szCs w:val="24"/>
              </w:rPr>
              <w:t xml:space="preserve">Action:  </w:t>
            </w:r>
            <w:r w:rsidRPr="00A77A06">
              <w:rPr>
                <w:rFonts w:ascii="Arial" w:hAnsi="Arial" w:cs="Arial"/>
                <w:sz w:val="24"/>
                <w:szCs w:val="24"/>
              </w:rPr>
              <w:t>D Cowan</w:t>
            </w:r>
          </w:p>
        </w:tc>
      </w:tr>
      <w:tr w:rsidR="00973D65" w:rsidRPr="00A77A06" w14:paraId="308B31F5" w14:textId="77777777" w:rsidTr="0022733B">
        <w:tc>
          <w:tcPr>
            <w:tcW w:w="988" w:type="dxa"/>
          </w:tcPr>
          <w:p w14:paraId="09EBEE25" w14:textId="71891D53" w:rsidR="00973D65" w:rsidRPr="00A77A06" w:rsidRDefault="00973D65" w:rsidP="00203044">
            <w:pPr>
              <w:rPr>
                <w:rFonts w:ascii="Arial" w:hAnsi="Arial" w:cs="Arial"/>
              </w:rPr>
            </w:pPr>
            <w:r w:rsidRPr="00A77A06">
              <w:rPr>
                <w:rFonts w:ascii="Arial" w:hAnsi="Arial" w:cs="Arial"/>
              </w:rPr>
              <w:t>7.1.2</w:t>
            </w:r>
          </w:p>
        </w:tc>
        <w:tc>
          <w:tcPr>
            <w:tcW w:w="8646" w:type="dxa"/>
          </w:tcPr>
          <w:p w14:paraId="61860717" w14:textId="77777777" w:rsidR="00973D65" w:rsidRPr="00A77A06" w:rsidRDefault="00973D65" w:rsidP="00203044">
            <w:pPr>
              <w:rPr>
                <w:rFonts w:ascii="Arial" w:hAnsi="Arial" w:cs="Arial"/>
                <w:b/>
                <w:bCs/>
              </w:rPr>
            </w:pPr>
            <w:r w:rsidRPr="00A77A06">
              <w:rPr>
                <w:rFonts w:ascii="Arial" w:hAnsi="Arial" w:cs="Arial"/>
                <w:b/>
                <w:bCs/>
              </w:rPr>
              <w:t>Employment Contract End Dates</w:t>
            </w:r>
          </w:p>
          <w:p w14:paraId="3B1BB212" w14:textId="4E570091" w:rsidR="00973D65" w:rsidRPr="00A77A06" w:rsidRDefault="00973D65" w:rsidP="00203044">
            <w:pPr>
              <w:rPr>
                <w:rFonts w:ascii="Arial" w:hAnsi="Arial" w:cs="Arial"/>
              </w:rPr>
            </w:pPr>
            <w:r w:rsidRPr="00A77A06">
              <w:rPr>
                <w:rFonts w:ascii="Arial" w:hAnsi="Arial" w:cs="Arial"/>
              </w:rPr>
              <w:t xml:space="preserve">The Members </w:t>
            </w:r>
            <w:r w:rsidR="00C320E6">
              <w:rPr>
                <w:rFonts w:ascii="Arial" w:hAnsi="Arial" w:cs="Arial"/>
              </w:rPr>
              <w:t xml:space="preserve">agreed that the report was </w:t>
            </w:r>
            <w:r w:rsidRPr="00A77A06">
              <w:rPr>
                <w:rFonts w:ascii="Arial" w:hAnsi="Arial" w:cs="Arial"/>
              </w:rPr>
              <w:t>very comprehensive and discussed the changes to contracts and the subsequent reduction in hours</w:t>
            </w:r>
            <w:r w:rsidR="007D420D">
              <w:rPr>
                <w:rFonts w:ascii="Arial" w:hAnsi="Arial" w:cs="Arial"/>
              </w:rPr>
              <w:t>;</w:t>
            </w:r>
            <w:r w:rsidRPr="00A77A06">
              <w:rPr>
                <w:rFonts w:ascii="Arial" w:hAnsi="Arial" w:cs="Arial"/>
              </w:rPr>
              <w:t xml:space="preserve"> the CEO explained this has resulted in a massive reduction in funding. </w:t>
            </w:r>
          </w:p>
        </w:tc>
      </w:tr>
      <w:tr w:rsidR="00203044" w:rsidRPr="00A77A06" w14:paraId="0D4FF642" w14:textId="0D917CCA" w:rsidTr="0022733B">
        <w:tc>
          <w:tcPr>
            <w:tcW w:w="988" w:type="dxa"/>
          </w:tcPr>
          <w:p w14:paraId="269AEF20" w14:textId="50322912" w:rsidR="00203044" w:rsidRPr="00A77A06" w:rsidRDefault="00203044" w:rsidP="00203044">
            <w:pPr>
              <w:rPr>
                <w:rFonts w:ascii="Arial" w:hAnsi="Arial" w:cs="Arial"/>
              </w:rPr>
            </w:pPr>
            <w:r w:rsidRPr="00A77A06">
              <w:rPr>
                <w:rFonts w:ascii="Arial" w:hAnsi="Arial" w:cs="Arial"/>
              </w:rPr>
              <w:t>7.2</w:t>
            </w:r>
          </w:p>
        </w:tc>
        <w:tc>
          <w:tcPr>
            <w:tcW w:w="8646" w:type="dxa"/>
          </w:tcPr>
          <w:p w14:paraId="2F2D03FA" w14:textId="77777777" w:rsidR="00203044" w:rsidRPr="00A77A06" w:rsidRDefault="00203044" w:rsidP="00203044">
            <w:pPr>
              <w:rPr>
                <w:rFonts w:ascii="Arial" w:hAnsi="Arial" w:cs="Arial"/>
                <w:b/>
                <w:bCs/>
              </w:rPr>
            </w:pPr>
            <w:r w:rsidRPr="00A77A06">
              <w:rPr>
                <w:rFonts w:ascii="Arial" w:hAnsi="Arial" w:cs="Arial"/>
                <w:b/>
                <w:bCs/>
              </w:rPr>
              <w:t>Operations Report</w:t>
            </w:r>
          </w:p>
          <w:p w14:paraId="46FCE75C" w14:textId="1FBAF525" w:rsidR="00973D65" w:rsidRPr="00A77A06" w:rsidRDefault="00973D65" w:rsidP="00203044">
            <w:pPr>
              <w:rPr>
                <w:rStyle w:val="normaltextrun"/>
                <w:rFonts w:ascii="Arial" w:hAnsi="Arial" w:cs="Arial"/>
                <w:color w:val="000000"/>
                <w:bdr w:val="none" w:sz="0" w:space="0" w:color="auto" w:frame="1"/>
              </w:rPr>
            </w:pPr>
            <w:r w:rsidRPr="00A77A06">
              <w:rPr>
                <w:rFonts w:ascii="Arial" w:hAnsi="Arial" w:cs="Arial"/>
              </w:rPr>
              <w:t>The Head of Operations provided an update on the</w:t>
            </w:r>
            <w:r w:rsidRPr="00A77A06">
              <w:rPr>
                <w:rFonts w:ascii="Arial" w:hAnsi="Arial" w:cs="Arial"/>
                <w:b/>
                <w:bCs/>
              </w:rPr>
              <w:t xml:space="preserve"> </w:t>
            </w:r>
            <w:r w:rsidRPr="00A77A06">
              <w:rPr>
                <w:rStyle w:val="normaltextrun"/>
                <w:rFonts w:ascii="Arial" w:hAnsi="Arial" w:cs="Arial"/>
                <w:color w:val="000000"/>
                <w:bdr w:val="none" w:sz="0" w:space="0" w:color="auto" w:frame="1"/>
              </w:rPr>
              <w:t xml:space="preserve">Zeus Packaging contract, informing the meeting that this has also resulted in an agreement for furniture assembly.  She </w:t>
            </w:r>
            <w:r w:rsidR="007D420D">
              <w:rPr>
                <w:rStyle w:val="normaltextrun"/>
                <w:rFonts w:ascii="Arial" w:hAnsi="Arial" w:cs="Arial"/>
                <w:color w:val="000000"/>
                <w:bdr w:val="none" w:sz="0" w:space="0" w:color="auto" w:frame="1"/>
              </w:rPr>
              <w:t>provided</w:t>
            </w:r>
            <w:r w:rsidRPr="00A77A06">
              <w:rPr>
                <w:rStyle w:val="normaltextrun"/>
                <w:rFonts w:ascii="Arial" w:hAnsi="Arial" w:cs="Arial"/>
                <w:color w:val="000000"/>
                <w:bdr w:val="none" w:sz="0" w:space="0" w:color="auto" w:frame="1"/>
              </w:rPr>
              <w:t xml:space="preserve"> an estimate of potential increased income dependent on volumes.</w:t>
            </w:r>
          </w:p>
          <w:p w14:paraId="0236A6DB" w14:textId="4DA7FBB9" w:rsidR="00973D65" w:rsidRDefault="00973D65" w:rsidP="00203044">
            <w:pPr>
              <w:rPr>
                <w:rStyle w:val="normaltextrun"/>
                <w:rFonts w:ascii="Arial" w:hAnsi="Arial" w:cs="Arial"/>
                <w:color w:val="000000"/>
                <w:shd w:val="clear" w:color="auto" w:fill="FFFFFF"/>
              </w:rPr>
            </w:pPr>
            <w:r w:rsidRPr="00A77A06">
              <w:rPr>
                <w:rFonts w:ascii="Arial" w:hAnsi="Arial" w:cs="Arial"/>
              </w:rPr>
              <w:t xml:space="preserve">The Head of Operations reported on a collaboration with a UK company </w:t>
            </w:r>
            <w:r w:rsidR="00A77A06" w:rsidRPr="00A77A06">
              <w:rPr>
                <w:rStyle w:val="normaltextrun"/>
                <w:rFonts w:ascii="Arial" w:hAnsi="Arial" w:cs="Arial"/>
                <w:color w:val="000000"/>
                <w:shd w:val="clear" w:color="auto" w:fill="FFFFFF"/>
              </w:rPr>
              <w:t xml:space="preserve">to explore sustainable outlets for mattress materials to further </w:t>
            </w:r>
            <w:proofErr w:type="spellStart"/>
            <w:r w:rsidR="00A77A06" w:rsidRPr="00A77A06">
              <w:rPr>
                <w:rStyle w:val="normaltextrun"/>
                <w:rFonts w:ascii="Arial" w:hAnsi="Arial" w:cs="Arial"/>
                <w:color w:val="000000"/>
                <w:shd w:val="clear" w:color="auto" w:fill="FFFFFF"/>
              </w:rPr>
              <w:t>Usel’s</w:t>
            </w:r>
            <w:proofErr w:type="spellEnd"/>
            <w:r w:rsidR="00A77A06" w:rsidRPr="00A77A06">
              <w:rPr>
                <w:rStyle w:val="normaltextrun"/>
                <w:rFonts w:ascii="Arial" w:hAnsi="Arial" w:cs="Arial"/>
                <w:color w:val="000000"/>
                <w:shd w:val="clear" w:color="auto" w:fill="FFFFFF"/>
              </w:rPr>
              <w:t xml:space="preserve"> goal to reduce skip disposal costs and significantly improve </w:t>
            </w:r>
            <w:r w:rsidR="007D420D">
              <w:rPr>
                <w:rStyle w:val="normaltextrun"/>
                <w:rFonts w:ascii="Arial" w:hAnsi="Arial" w:cs="Arial"/>
                <w:color w:val="000000"/>
                <w:shd w:val="clear" w:color="auto" w:fill="FFFFFF"/>
              </w:rPr>
              <w:t xml:space="preserve">the </w:t>
            </w:r>
            <w:r w:rsidR="00A77A06" w:rsidRPr="00A77A06">
              <w:rPr>
                <w:rStyle w:val="normaltextrun"/>
                <w:rFonts w:ascii="Arial" w:hAnsi="Arial" w:cs="Arial"/>
                <w:color w:val="000000"/>
                <w:shd w:val="clear" w:color="auto" w:fill="FFFFFF"/>
              </w:rPr>
              <w:t>mattress recycling rate. </w:t>
            </w:r>
          </w:p>
          <w:p w14:paraId="216CF786" w14:textId="6DCED3A5" w:rsidR="00A77A06" w:rsidRPr="00A77A06" w:rsidRDefault="00A77A06" w:rsidP="00203044">
            <w:pPr>
              <w:rPr>
                <w:rFonts w:ascii="Arial" w:hAnsi="Arial" w:cs="Arial"/>
              </w:rPr>
            </w:pPr>
            <w:r>
              <w:rPr>
                <w:rStyle w:val="normaltextrun"/>
                <w:rFonts w:ascii="Arial" w:hAnsi="Arial" w:cs="Arial"/>
                <w:color w:val="000000"/>
                <w:bdr w:val="none" w:sz="0" w:space="0" w:color="auto" w:frame="1"/>
              </w:rPr>
              <w:t xml:space="preserve">Scottish Fire and Rescue Service – this contract has been extended which will assist with increased costs.  </w:t>
            </w:r>
          </w:p>
        </w:tc>
      </w:tr>
      <w:tr w:rsidR="00203044" w:rsidRPr="00A77A06" w14:paraId="667CD29A" w14:textId="77777777" w:rsidTr="00885D4B">
        <w:tc>
          <w:tcPr>
            <w:tcW w:w="988" w:type="dxa"/>
          </w:tcPr>
          <w:p w14:paraId="5208B9A4" w14:textId="4208636B" w:rsidR="00203044" w:rsidRPr="00A77A06" w:rsidRDefault="00203044" w:rsidP="00203044">
            <w:pPr>
              <w:rPr>
                <w:rFonts w:ascii="Arial" w:hAnsi="Arial" w:cs="Arial"/>
              </w:rPr>
            </w:pPr>
            <w:r w:rsidRPr="00A77A06">
              <w:rPr>
                <w:rFonts w:ascii="Arial" w:hAnsi="Arial" w:cs="Arial"/>
              </w:rPr>
              <w:t>7.3</w:t>
            </w:r>
          </w:p>
        </w:tc>
        <w:tc>
          <w:tcPr>
            <w:tcW w:w="8646" w:type="dxa"/>
          </w:tcPr>
          <w:p w14:paraId="33C6A38B" w14:textId="08907BEC" w:rsidR="00203044" w:rsidRPr="00A77A06" w:rsidRDefault="00203044" w:rsidP="00203044">
            <w:pPr>
              <w:pStyle w:val="PlainText"/>
              <w:rPr>
                <w:rFonts w:ascii="Arial" w:hAnsi="Arial" w:cs="Arial"/>
                <w:b/>
                <w:bCs/>
                <w:sz w:val="24"/>
                <w:szCs w:val="24"/>
              </w:rPr>
            </w:pPr>
            <w:r w:rsidRPr="00A77A06">
              <w:rPr>
                <w:rFonts w:ascii="Arial" w:hAnsi="Arial" w:cs="Arial"/>
                <w:b/>
                <w:bCs/>
                <w:sz w:val="24"/>
                <w:szCs w:val="24"/>
              </w:rPr>
              <w:t xml:space="preserve">Health &amp; Safety Report </w:t>
            </w:r>
          </w:p>
        </w:tc>
      </w:tr>
      <w:tr w:rsidR="00203044" w:rsidRPr="00A77A06" w14:paraId="35D10E26" w14:textId="77777777" w:rsidTr="00885D4B">
        <w:tc>
          <w:tcPr>
            <w:tcW w:w="988" w:type="dxa"/>
          </w:tcPr>
          <w:p w14:paraId="19A7C79F" w14:textId="22D66D5F" w:rsidR="00203044" w:rsidRPr="00A77A06" w:rsidRDefault="00203044" w:rsidP="00203044">
            <w:pPr>
              <w:rPr>
                <w:rFonts w:ascii="Arial" w:hAnsi="Arial" w:cs="Arial"/>
              </w:rPr>
            </w:pPr>
            <w:r w:rsidRPr="00A77A06">
              <w:rPr>
                <w:rFonts w:ascii="Arial" w:hAnsi="Arial" w:cs="Arial"/>
              </w:rPr>
              <w:t>7.3.1</w:t>
            </w:r>
          </w:p>
        </w:tc>
        <w:tc>
          <w:tcPr>
            <w:tcW w:w="8646" w:type="dxa"/>
          </w:tcPr>
          <w:p w14:paraId="60083473" w14:textId="172E9D98" w:rsidR="00203044" w:rsidRPr="00A77A06" w:rsidRDefault="00203044" w:rsidP="00203044">
            <w:pPr>
              <w:pStyle w:val="PlainText"/>
              <w:rPr>
                <w:rFonts w:ascii="Arial" w:hAnsi="Arial" w:cs="Arial"/>
                <w:sz w:val="24"/>
                <w:szCs w:val="24"/>
              </w:rPr>
            </w:pPr>
            <w:r w:rsidRPr="00A77A06">
              <w:rPr>
                <w:rFonts w:ascii="Arial" w:hAnsi="Arial" w:cs="Arial"/>
                <w:sz w:val="24"/>
                <w:szCs w:val="24"/>
              </w:rPr>
              <w:t>There were no H&amp;S incidents to report.</w:t>
            </w:r>
          </w:p>
        </w:tc>
      </w:tr>
      <w:tr w:rsidR="00203044" w:rsidRPr="00A77A06" w14:paraId="69D2AEE3" w14:textId="77777777" w:rsidTr="00885D4B">
        <w:tc>
          <w:tcPr>
            <w:tcW w:w="988" w:type="dxa"/>
          </w:tcPr>
          <w:p w14:paraId="6A289389" w14:textId="7FE7A472" w:rsidR="00203044" w:rsidRPr="00A77A06" w:rsidRDefault="00203044" w:rsidP="00203044">
            <w:pPr>
              <w:rPr>
                <w:rFonts w:ascii="Arial" w:hAnsi="Arial" w:cs="Arial"/>
              </w:rPr>
            </w:pPr>
            <w:r w:rsidRPr="00A77A06">
              <w:rPr>
                <w:rFonts w:ascii="Arial" w:hAnsi="Arial" w:cs="Arial"/>
              </w:rPr>
              <w:t>7.4</w:t>
            </w:r>
          </w:p>
        </w:tc>
        <w:tc>
          <w:tcPr>
            <w:tcW w:w="8646" w:type="dxa"/>
          </w:tcPr>
          <w:p w14:paraId="3B574ACC" w14:textId="77777777" w:rsidR="00203044" w:rsidRPr="00A77A06" w:rsidRDefault="00203044" w:rsidP="00203044">
            <w:pPr>
              <w:pStyle w:val="PlainText"/>
              <w:rPr>
                <w:rFonts w:ascii="Arial" w:hAnsi="Arial" w:cs="Arial"/>
                <w:b/>
                <w:bCs/>
                <w:sz w:val="24"/>
                <w:szCs w:val="24"/>
              </w:rPr>
            </w:pPr>
            <w:r w:rsidRPr="00A77A06">
              <w:rPr>
                <w:rFonts w:ascii="Arial" w:hAnsi="Arial" w:cs="Arial"/>
                <w:b/>
                <w:bCs/>
                <w:sz w:val="24"/>
                <w:szCs w:val="24"/>
              </w:rPr>
              <w:t xml:space="preserve">Fire Safety Report </w:t>
            </w:r>
          </w:p>
          <w:p w14:paraId="31B0E1C9" w14:textId="1EDD5272" w:rsidR="00203044" w:rsidRPr="00A77A06" w:rsidRDefault="00203044" w:rsidP="00203044">
            <w:pPr>
              <w:pStyle w:val="PlainText"/>
              <w:rPr>
                <w:rFonts w:ascii="Arial" w:hAnsi="Arial" w:cs="Arial"/>
                <w:b/>
                <w:bCs/>
                <w:sz w:val="24"/>
                <w:szCs w:val="24"/>
              </w:rPr>
            </w:pPr>
            <w:r w:rsidRPr="00A77A06">
              <w:rPr>
                <w:rFonts w:ascii="Arial" w:hAnsi="Arial" w:cs="Arial"/>
                <w:sz w:val="24"/>
                <w:szCs w:val="24"/>
              </w:rPr>
              <w:t xml:space="preserve">There were no incidents to report. </w:t>
            </w:r>
          </w:p>
        </w:tc>
      </w:tr>
      <w:tr w:rsidR="0084431D" w:rsidRPr="00A77A06" w14:paraId="0459F41B" w14:textId="77777777" w:rsidTr="00885D4B">
        <w:tc>
          <w:tcPr>
            <w:tcW w:w="988" w:type="dxa"/>
          </w:tcPr>
          <w:p w14:paraId="773826A7" w14:textId="6462182E" w:rsidR="0084431D" w:rsidRPr="00A0382A" w:rsidRDefault="0084431D" w:rsidP="00203044">
            <w:pPr>
              <w:rPr>
                <w:rFonts w:ascii="Arial" w:hAnsi="Arial" w:cs="Arial"/>
              </w:rPr>
            </w:pPr>
            <w:r>
              <w:rPr>
                <w:rFonts w:ascii="Arial" w:hAnsi="Arial" w:cs="Arial"/>
              </w:rPr>
              <w:t>8.0</w:t>
            </w:r>
          </w:p>
        </w:tc>
        <w:tc>
          <w:tcPr>
            <w:tcW w:w="8646" w:type="dxa"/>
          </w:tcPr>
          <w:p w14:paraId="402FC9B5" w14:textId="125066A5" w:rsidR="0084431D" w:rsidRPr="00A0382A" w:rsidRDefault="0084431D" w:rsidP="00203044">
            <w:pPr>
              <w:pStyle w:val="PlainText"/>
              <w:rPr>
                <w:rFonts w:ascii="Arial" w:hAnsi="Arial" w:cs="Arial"/>
                <w:b/>
                <w:bCs/>
                <w:sz w:val="24"/>
                <w:szCs w:val="24"/>
              </w:rPr>
            </w:pPr>
            <w:r w:rsidRPr="00A0382A">
              <w:rPr>
                <w:rFonts w:ascii="Arial" w:hAnsi="Arial" w:cs="Arial"/>
                <w:b/>
                <w:bCs/>
                <w:sz w:val="24"/>
                <w:szCs w:val="24"/>
              </w:rPr>
              <w:t>Finance Report</w:t>
            </w:r>
          </w:p>
        </w:tc>
      </w:tr>
      <w:tr w:rsidR="00203044" w:rsidRPr="00A77A06" w14:paraId="0F452DCC" w14:textId="77777777" w:rsidTr="00885D4B">
        <w:tc>
          <w:tcPr>
            <w:tcW w:w="988" w:type="dxa"/>
          </w:tcPr>
          <w:p w14:paraId="301890A3" w14:textId="5B8E1256" w:rsidR="00203044" w:rsidRPr="00A0382A" w:rsidRDefault="00203044" w:rsidP="00203044">
            <w:pPr>
              <w:rPr>
                <w:rFonts w:ascii="Arial" w:hAnsi="Arial" w:cs="Arial"/>
              </w:rPr>
            </w:pPr>
            <w:r w:rsidRPr="00A0382A">
              <w:rPr>
                <w:rFonts w:ascii="Arial" w:hAnsi="Arial" w:cs="Arial"/>
              </w:rPr>
              <w:t>8.</w:t>
            </w:r>
            <w:r w:rsidR="0084431D">
              <w:rPr>
                <w:rFonts w:ascii="Arial" w:hAnsi="Arial" w:cs="Arial"/>
              </w:rPr>
              <w:t>1</w:t>
            </w:r>
          </w:p>
        </w:tc>
        <w:tc>
          <w:tcPr>
            <w:tcW w:w="8646" w:type="dxa"/>
          </w:tcPr>
          <w:p w14:paraId="46D07EA9" w14:textId="77777777" w:rsidR="00A0382A" w:rsidRDefault="00A0382A" w:rsidP="00203044">
            <w:pPr>
              <w:pStyle w:val="PlainText"/>
              <w:rPr>
                <w:rFonts w:ascii="Arial" w:hAnsi="Arial" w:cs="Arial"/>
                <w:sz w:val="24"/>
                <w:szCs w:val="24"/>
              </w:rPr>
            </w:pPr>
            <w:r w:rsidRPr="00A0382A">
              <w:rPr>
                <w:rFonts w:ascii="Arial" w:hAnsi="Arial" w:cs="Arial"/>
                <w:sz w:val="24"/>
                <w:szCs w:val="24"/>
              </w:rPr>
              <w:t xml:space="preserve">The Head of Finance gave an update on the budget figures, stating these are now in a definitive position.  She provided clarification on costs stating hourly pay rates need more investigation but otherwise everything is going in the right direction.  </w:t>
            </w:r>
          </w:p>
          <w:p w14:paraId="532D633E" w14:textId="27D1707F" w:rsidR="0084431D" w:rsidRPr="00A0382A" w:rsidRDefault="00A0382A" w:rsidP="00203044">
            <w:pPr>
              <w:pStyle w:val="PlainText"/>
              <w:rPr>
                <w:rFonts w:ascii="Arial" w:hAnsi="Arial" w:cs="Arial"/>
                <w:sz w:val="24"/>
                <w:szCs w:val="24"/>
              </w:rPr>
            </w:pPr>
            <w:r>
              <w:rPr>
                <w:rFonts w:ascii="Arial" w:hAnsi="Arial" w:cs="Arial"/>
                <w:sz w:val="24"/>
                <w:szCs w:val="24"/>
              </w:rPr>
              <w:t xml:space="preserve">The meeting queried the situation on VAT.  The Head of Finance stated that a forensic review has </w:t>
            </w:r>
            <w:r w:rsidR="0084431D">
              <w:rPr>
                <w:rFonts w:ascii="Arial" w:hAnsi="Arial" w:cs="Arial"/>
                <w:sz w:val="24"/>
                <w:szCs w:val="24"/>
              </w:rPr>
              <w:t xml:space="preserve">been conducted, the source of an issue </w:t>
            </w:r>
            <w:r w:rsidR="0052630D">
              <w:rPr>
                <w:rFonts w:ascii="Arial" w:hAnsi="Arial" w:cs="Arial"/>
                <w:sz w:val="24"/>
                <w:szCs w:val="24"/>
              </w:rPr>
              <w:t>identified,</w:t>
            </w:r>
            <w:r w:rsidR="0084431D">
              <w:rPr>
                <w:rFonts w:ascii="Arial" w:hAnsi="Arial" w:cs="Arial"/>
                <w:sz w:val="24"/>
                <w:szCs w:val="24"/>
              </w:rPr>
              <w:t xml:space="preserve"> and the findings will be reviewed.  The meeting </w:t>
            </w:r>
            <w:proofErr w:type="gramStart"/>
            <w:r w:rsidR="0084431D">
              <w:rPr>
                <w:rFonts w:ascii="Arial" w:hAnsi="Arial" w:cs="Arial"/>
                <w:sz w:val="24"/>
                <w:szCs w:val="24"/>
              </w:rPr>
              <w:t>were</w:t>
            </w:r>
            <w:proofErr w:type="gramEnd"/>
            <w:r w:rsidR="0084431D">
              <w:rPr>
                <w:rFonts w:ascii="Arial" w:hAnsi="Arial" w:cs="Arial"/>
                <w:sz w:val="24"/>
                <w:szCs w:val="24"/>
              </w:rPr>
              <w:t xml:space="preserve"> informed that contact with the VAT office has been pursued since February but to date, no response received. </w:t>
            </w:r>
          </w:p>
        </w:tc>
      </w:tr>
      <w:tr w:rsidR="00203044" w:rsidRPr="00A77A06" w14:paraId="29EE0957" w14:textId="77777777" w:rsidTr="00885D4B">
        <w:tc>
          <w:tcPr>
            <w:tcW w:w="988" w:type="dxa"/>
          </w:tcPr>
          <w:p w14:paraId="6BFAB0A4" w14:textId="7AE11E64" w:rsidR="00203044" w:rsidRPr="00A77A06" w:rsidRDefault="00203044" w:rsidP="00203044">
            <w:pPr>
              <w:rPr>
                <w:rFonts w:ascii="Arial" w:hAnsi="Arial" w:cs="Arial"/>
              </w:rPr>
            </w:pPr>
            <w:r w:rsidRPr="00A77A06">
              <w:rPr>
                <w:rFonts w:ascii="Arial" w:hAnsi="Arial" w:cs="Arial"/>
              </w:rPr>
              <w:t>8.1</w:t>
            </w:r>
          </w:p>
        </w:tc>
        <w:tc>
          <w:tcPr>
            <w:tcW w:w="8646" w:type="dxa"/>
          </w:tcPr>
          <w:p w14:paraId="5C7ABB20" w14:textId="32F88533" w:rsidR="00CE1A10" w:rsidRPr="0084431D" w:rsidRDefault="00CE1A10" w:rsidP="00CE1A10">
            <w:pPr>
              <w:rPr>
                <w:rFonts w:ascii="Arial" w:hAnsi="Arial" w:cs="Arial"/>
                <w:b/>
                <w:bCs/>
                <w:sz w:val="22"/>
                <w:szCs w:val="22"/>
              </w:rPr>
            </w:pPr>
            <w:r w:rsidRPr="0084431D">
              <w:rPr>
                <w:rFonts w:ascii="Arial" w:hAnsi="Arial" w:cs="Arial"/>
                <w:b/>
                <w:bCs/>
                <w:sz w:val="22"/>
                <w:szCs w:val="22"/>
              </w:rPr>
              <w:t>Business Case Register</w:t>
            </w:r>
          </w:p>
          <w:p w14:paraId="6B699DC1" w14:textId="779EA253" w:rsidR="00CE1A10" w:rsidRDefault="0084431D" w:rsidP="00CE1A10">
            <w:pPr>
              <w:rPr>
                <w:rFonts w:ascii="Arial" w:hAnsi="Arial" w:cs="Arial"/>
                <w:sz w:val="22"/>
                <w:szCs w:val="22"/>
              </w:rPr>
            </w:pPr>
            <w:r>
              <w:rPr>
                <w:rFonts w:ascii="Arial" w:hAnsi="Arial" w:cs="Arial"/>
                <w:sz w:val="22"/>
                <w:szCs w:val="22"/>
              </w:rPr>
              <w:t xml:space="preserve">The Head of Finance reported that a test drill conducted was </w:t>
            </w:r>
            <w:r w:rsidR="00CE1A10">
              <w:rPr>
                <w:rFonts w:ascii="Arial" w:hAnsi="Arial" w:cs="Arial"/>
                <w:sz w:val="22"/>
                <w:szCs w:val="22"/>
              </w:rPr>
              <w:t>100% green.</w:t>
            </w:r>
            <w:r>
              <w:rPr>
                <w:rFonts w:ascii="Arial" w:hAnsi="Arial" w:cs="Arial"/>
                <w:sz w:val="22"/>
                <w:szCs w:val="22"/>
              </w:rPr>
              <w:t xml:space="preserve">  Feedback from the Department has been taken on board. </w:t>
            </w:r>
            <w:r w:rsidR="00CE1A10">
              <w:rPr>
                <w:rFonts w:ascii="Arial" w:hAnsi="Arial" w:cs="Arial"/>
                <w:sz w:val="22"/>
                <w:szCs w:val="22"/>
              </w:rPr>
              <w:t xml:space="preserve"> </w:t>
            </w:r>
          </w:p>
          <w:p w14:paraId="7106B8D7" w14:textId="56E7ABD4" w:rsidR="00203044" w:rsidRPr="00A77A06" w:rsidRDefault="0084431D" w:rsidP="00CE1A10">
            <w:pPr>
              <w:rPr>
                <w:rFonts w:ascii="Arial" w:hAnsi="Arial" w:cs="Arial"/>
              </w:rPr>
            </w:pPr>
            <w:r>
              <w:rPr>
                <w:rFonts w:ascii="Arial" w:hAnsi="Arial" w:cs="Arial"/>
                <w:sz w:val="22"/>
                <w:szCs w:val="22"/>
              </w:rPr>
              <w:t>The Head of Finance also p</w:t>
            </w:r>
            <w:r w:rsidR="00CE1A10">
              <w:rPr>
                <w:rFonts w:ascii="Arial" w:hAnsi="Arial" w:cs="Arial"/>
                <w:sz w:val="22"/>
                <w:szCs w:val="22"/>
              </w:rPr>
              <w:t xml:space="preserve">resented </w:t>
            </w:r>
            <w:r>
              <w:rPr>
                <w:rFonts w:ascii="Arial" w:hAnsi="Arial" w:cs="Arial"/>
                <w:sz w:val="22"/>
                <w:szCs w:val="22"/>
              </w:rPr>
              <w:t xml:space="preserve">the new Business Case Register to the meeting and explained its function to the Board.  The CEO commented that contracts were being managed and reviewed concurrently. </w:t>
            </w:r>
          </w:p>
        </w:tc>
      </w:tr>
      <w:tr w:rsidR="00203044" w:rsidRPr="00A77A06" w14:paraId="7A30D2CC" w14:textId="77777777" w:rsidTr="00885D4B">
        <w:tc>
          <w:tcPr>
            <w:tcW w:w="988" w:type="dxa"/>
          </w:tcPr>
          <w:p w14:paraId="71512D49" w14:textId="4E064AD2" w:rsidR="00203044" w:rsidRPr="00A77A06" w:rsidRDefault="00203044" w:rsidP="00203044">
            <w:pPr>
              <w:rPr>
                <w:rFonts w:ascii="Arial" w:hAnsi="Arial" w:cs="Arial"/>
              </w:rPr>
            </w:pPr>
            <w:r w:rsidRPr="00A77A06">
              <w:rPr>
                <w:rFonts w:ascii="Arial" w:hAnsi="Arial" w:cs="Arial"/>
              </w:rPr>
              <w:t>8.1.1</w:t>
            </w:r>
          </w:p>
        </w:tc>
        <w:tc>
          <w:tcPr>
            <w:tcW w:w="8646" w:type="dxa"/>
          </w:tcPr>
          <w:p w14:paraId="016C19C0" w14:textId="77777777" w:rsidR="00203044" w:rsidRPr="00A77A06" w:rsidRDefault="00203044" w:rsidP="00203044">
            <w:pPr>
              <w:pStyle w:val="PlainText"/>
              <w:rPr>
                <w:rFonts w:ascii="Arial" w:hAnsi="Arial" w:cs="Arial"/>
                <w:sz w:val="24"/>
                <w:szCs w:val="24"/>
              </w:rPr>
            </w:pPr>
            <w:r w:rsidRPr="00A77A06">
              <w:rPr>
                <w:rStyle w:val="normaltextrun"/>
                <w:rFonts w:ascii="Arial" w:hAnsi="Arial" w:cs="Arial"/>
                <w:b/>
                <w:bCs/>
                <w:color w:val="000000"/>
                <w:sz w:val="24"/>
                <w:szCs w:val="24"/>
                <w:shd w:val="clear" w:color="auto" w:fill="FFFFFF"/>
              </w:rPr>
              <w:t xml:space="preserve">Risk Register Deep Dive </w:t>
            </w:r>
            <w:r w:rsidRPr="00A77A06">
              <w:rPr>
                <w:rStyle w:val="normaltextrun"/>
                <w:rFonts w:ascii="Arial" w:hAnsi="Arial" w:cs="Arial"/>
                <w:b/>
                <w:bCs/>
                <w:sz w:val="24"/>
                <w:szCs w:val="24"/>
                <w:shd w:val="clear" w:color="auto" w:fill="FFFFFF"/>
              </w:rPr>
              <w:t>SR0</w:t>
            </w:r>
          </w:p>
          <w:p w14:paraId="52434813" w14:textId="3FE5AE08" w:rsidR="00203044" w:rsidRPr="00A77A06" w:rsidRDefault="0084431D" w:rsidP="00203044">
            <w:pPr>
              <w:rPr>
                <w:rFonts w:ascii="Arial" w:hAnsi="Arial" w:cs="Arial"/>
              </w:rPr>
            </w:pPr>
            <w:r>
              <w:rPr>
                <w:rFonts w:ascii="Arial" w:hAnsi="Arial" w:cs="Arial"/>
              </w:rPr>
              <w:t xml:space="preserve">The CEO gave a brief update on SRR 10 on budgets. </w:t>
            </w:r>
          </w:p>
        </w:tc>
      </w:tr>
      <w:tr w:rsidR="00203044" w:rsidRPr="00A77A06" w14:paraId="261DA791" w14:textId="77777777" w:rsidTr="00885D4B">
        <w:tc>
          <w:tcPr>
            <w:tcW w:w="988" w:type="dxa"/>
          </w:tcPr>
          <w:p w14:paraId="47A3304F" w14:textId="0B27E584" w:rsidR="00203044" w:rsidRPr="00A77A06" w:rsidRDefault="00203044" w:rsidP="00203044">
            <w:pPr>
              <w:rPr>
                <w:rFonts w:ascii="Arial" w:hAnsi="Arial" w:cs="Arial"/>
              </w:rPr>
            </w:pPr>
            <w:r w:rsidRPr="00A77A06">
              <w:rPr>
                <w:rFonts w:ascii="Arial" w:hAnsi="Arial" w:cs="Arial"/>
              </w:rPr>
              <w:t>9.1.1</w:t>
            </w:r>
          </w:p>
        </w:tc>
        <w:tc>
          <w:tcPr>
            <w:tcW w:w="8646" w:type="dxa"/>
          </w:tcPr>
          <w:p w14:paraId="5A811C0B" w14:textId="35BF6C0C" w:rsidR="00203044" w:rsidRPr="00A77A06" w:rsidRDefault="00203044" w:rsidP="00203044">
            <w:pPr>
              <w:rPr>
                <w:rFonts w:ascii="Arial" w:hAnsi="Arial" w:cs="Arial"/>
              </w:rPr>
            </w:pPr>
            <w:r w:rsidRPr="00A77A06">
              <w:rPr>
                <w:rFonts w:ascii="Arial" w:hAnsi="Arial" w:cs="Arial"/>
                <w:b/>
                <w:bCs/>
              </w:rPr>
              <w:t>Matters to Note</w:t>
            </w:r>
          </w:p>
        </w:tc>
      </w:tr>
      <w:tr w:rsidR="00203044" w:rsidRPr="00A77A06" w14:paraId="2901A583" w14:textId="77777777" w:rsidTr="00885D4B">
        <w:tc>
          <w:tcPr>
            <w:tcW w:w="988" w:type="dxa"/>
          </w:tcPr>
          <w:p w14:paraId="2BE9248D" w14:textId="5CC024E7" w:rsidR="00203044" w:rsidRPr="00A77A06" w:rsidRDefault="00203044" w:rsidP="00203044">
            <w:pPr>
              <w:rPr>
                <w:rFonts w:ascii="Arial" w:hAnsi="Arial" w:cs="Arial"/>
              </w:rPr>
            </w:pPr>
            <w:r w:rsidRPr="00A77A06">
              <w:rPr>
                <w:rFonts w:ascii="Arial" w:hAnsi="Arial" w:cs="Arial"/>
              </w:rPr>
              <w:t>9.1.2</w:t>
            </w:r>
          </w:p>
        </w:tc>
        <w:tc>
          <w:tcPr>
            <w:tcW w:w="8646" w:type="dxa"/>
          </w:tcPr>
          <w:p w14:paraId="3533BC0B" w14:textId="77777777" w:rsidR="00203044" w:rsidRDefault="0084431D" w:rsidP="00203044">
            <w:pPr>
              <w:pStyle w:val="PlainText"/>
              <w:rPr>
                <w:rFonts w:ascii="Arial" w:hAnsi="Arial" w:cs="Arial"/>
                <w:b/>
                <w:bCs/>
                <w:sz w:val="22"/>
                <w:szCs w:val="22"/>
              </w:rPr>
            </w:pPr>
            <w:r w:rsidRPr="0084431D">
              <w:rPr>
                <w:rFonts w:ascii="Arial" w:hAnsi="Arial" w:cs="Arial"/>
                <w:b/>
                <w:bCs/>
                <w:sz w:val="22"/>
                <w:szCs w:val="22"/>
              </w:rPr>
              <w:t xml:space="preserve">Identity Verification Update – Companies House </w:t>
            </w:r>
          </w:p>
          <w:p w14:paraId="30939681" w14:textId="661A1102" w:rsidR="0084431D" w:rsidRPr="0084431D" w:rsidRDefault="0084431D" w:rsidP="00203044">
            <w:pPr>
              <w:pStyle w:val="PlainText"/>
              <w:rPr>
                <w:rFonts w:ascii="Arial" w:hAnsi="Arial" w:cs="Arial"/>
                <w:sz w:val="24"/>
                <w:szCs w:val="24"/>
              </w:rPr>
            </w:pPr>
            <w:r w:rsidRPr="0084431D">
              <w:rPr>
                <w:rFonts w:ascii="Arial" w:hAnsi="Arial" w:cs="Arial"/>
                <w:sz w:val="24"/>
                <w:szCs w:val="24"/>
              </w:rPr>
              <w:t xml:space="preserve">The Company Secretary gave a brief update to the Members on the identity verification process being introduced by Companies House and its requirements. </w:t>
            </w:r>
          </w:p>
        </w:tc>
      </w:tr>
      <w:tr w:rsidR="00203044" w:rsidRPr="00A77A06" w14:paraId="17274F52" w14:textId="77777777" w:rsidTr="00885D4B">
        <w:tc>
          <w:tcPr>
            <w:tcW w:w="988" w:type="dxa"/>
          </w:tcPr>
          <w:p w14:paraId="38100FD1" w14:textId="13458356" w:rsidR="00203044" w:rsidRPr="00A77A06" w:rsidRDefault="00203044" w:rsidP="00203044">
            <w:pPr>
              <w:rPr>
                <w:rFonts w:ascii="Arial" w:hAnsi="Arial" w:cs="Arial"/>
              </w:rPr>
            </w:pPr>
            <w:r w:rsidRPr="00A77A06">
              <w:rPr>
                <w:rFonts w:ascii="Arial" w:hAnsi="Arial" w:cs="Arial"/>
              </w:rPr>
              <w:t>9.1.3</w:t>
            </w:r>
          </w:p>
        </w:tc>
        <w:tc>
          <w:tcPr>
            <w:tcW w:w="8646" w:type="dxa"/>
          </w:tcPr>
          <w:p w14:paraId="3A407AC5" w14:textId="77777777" w:rsidR="00203044" w:rsidRDefault="004B52DF" w:rsidP="00203044">
            <w:pPr>
              <w:rPr>
                <w:rFonts w:ascii="Arial" w:hAnsi="Arial" w:cs="Arial"/>
                <w:b/>
                <w:bCs/>
                <w:sz w:val="22"/>
                <w:szCs w:val="22"/>
              </w:rPr>
            </w:pPr>
            <w:r w:rsidRPr="004B52DF">
              <w:rPr>
                <w:rFonts w:ascii="Arial" w:hAnsi="Arial" w:cs="Arial"/>
                <w:b/>
                <w:bCs/>
                <w:sz w:val="22"/>
                <w:szCs w:val="22"/>
              </w:rPr>
              <w:t>Party Political Disclosures, Gifts / Hospitality Register</w:t>
            </w:r>
          </w:p>
          <w:p w14:paraId="5B3B909A" w14:textId="08628ECB" w:rsidR="004B52DF" w:rsidRPr="004B52DF" w:rsidRDefault="004B52DF" w:rsidP="00203044">
            <w:pPr>
              <w:rPr>
                <w:rFonts w:ascii="Arial" w:hAnsi="Arial" w:cs="Arial"/>
                <w:color w:val="000000"/>
                <w:shd w:val="clear" w:color="auto" w:fill="FFFFFF"/>
              </w:rPr>
            </w:pPr>
            <w:r w:rsidRPr="004B52DF">
              <w:rPr>
                <w:rFonts w:ascii="Arial" w:hAnsi="Arial" w:cs="Arial"/>
                <w:color w:val="000000"/>
                <w:shd w:val="clear" w:color="auto" w:fill="FFFFFF"/>
              </w:rPr>
              <w:t xml:space="preserve">The meeting reviewed registers and the Chair requested any outstanding information to be forwarded. </w:t>
            </w:r>
          </w:p>
        </w:tc>
      </w:tr>
      <w:tr w:rsidR="00203044" w:rsidRPr="00A77A06" w14:paraId="2F293B31" w14:textId="77777777" w:rsidTr="00885D4B">
        <w:tc>
          <w:tcPr>
            <w:tcW w:w="988" w:type="dxa"/>
          </w:tcPr>
          <w:p w14:paraId="1AC7ECB9" w14:textId="2CDE62DE" w:rsidR="00203044" w:rsidRPr="00A77A06" w:rsidRDefault="00203044" w:rsidP="00203044">
            <w:pPr>
              <w:rPr>
                <w:rFonts w:ascii="Arial" w:hAnsi="Arial" w:cs="Arial"/>
              </w:rPr>
            </w:pPr>
            <w:r w:rsidRPr="00A77A06">
              <w:rPr>
                <w:rFonts w:ascii="Arial" w:hAnsi="Arial" w:cs="Arial"/>
              </w:rPr>
              <w:t>1</w:t>
            </w:r>
            <w:r w:rsidR="004B52DF">
              <w:rPr>
                <w:rFonts w:ascii="Arial" w:hAnsi="Arial" w:cs="Arial"/>
              </w:rPr>
              <w:t>0</w:t>
            </w:r>
            <w:r w:rsidRPr="00A77A06">
              <w:rPr>
                <w:rFonts w:ascii="Arial" w:hAnsi="Arial" w:cs="Arial"/>
              </w:rPr>
              <w:t>.0</w:t>
            </w:r>
          </w:p>
        </w:tc>
        <w:tc>
          <w:tcPr>
            <w:tcW w:w="8646" w:type="dxa"/>
          </w:tcPr>
          <w:p w14:paraId="02D136A0" w14:textId="68BD1CB9" w:rsidR="00203044" w:rsidRPr="00A77A06" w:rsidRDefault="00203044" w:rsidP="00203044">
            <w:pPr>
              <w:pStyle w:val="PlainText"/>
              <w:rPr>
                <w:rStyle w:val="normaltextrun"/>
                <w:rFonts w:ascii="Arial" w:hAnsi="Arial" w:cs="Arial"/>
                <w:b/>
                <w:bCs/>
                <w:sz w:val="24"/>
                <w:szCs w:val="24"/>
              </w:rPr>
            </w:pPr>
            <w:r w:rsidRPr="00A77A06">
              <w:rPr>
                <w:rFonts w:ascii="Arial" w:hAnsi="Arial" w:cs="Arial"/>
                <w:b/>
                <w:bCs/>
                <w:sz w:val="24"/>
                <w:szCs w:val="24"/>
              </w:rPr>
              <w:t>Any Other Business</w:t>
            </w:r>
          </w:p>
        </w:tc>
      </w:tr>
      <w:tr w:rsidR="00203044" w:rsidRPr="00A77A06" w14:paraId="0A59277D" w14:textId="24404094" w:rsidTr="0022733B">
        <w:tc>
          <w:tcPr>
            <w:tcW w:w="988" w:type="dxa"/>
          </w:tcPr>
          <w:p w14:paraId="41E17BBD" w14:textId="3DECA7D7" w:rsidR="00203044" w:rsidRPr="00A77A06" w:rsidRDefault="00203044" w:rsidP="00203044">
            <w:pPr>
              <w:rPr>
                <w:rFonts w:ascii="Arial" w:hAnsi="Arial" w:cs="Arial"/>
              </w:rPr>
            </w:pPr>
          </w:p>
        </w:tc>
        <w:tc>
          <w:tcPr>
            <w:tcW w:w="8646" w:type="dxa"/>
          </w:tcPr>
          <w:p w14:paraId="4FFA2690" w14:textId="3EECC6A8" w:rsidR="00203044" w:rsidRPr="00A77A06" w:rsidRDefault="004B52DF" w:rsidP="00203044">
            <w:pPr>
              <w:pStyle w:val="PlainText"/>
              <w:rPr>
                <w:rFonts w:ascii="Arial" w:hAnsi="Arial" w:cs="Arial"/>
                <w:sz w:val="24"/>
                <w:szCs w:val="24"/>
              </w:rPr>
            </w:pPr>
            <w:r>
              <w:rPr>
                <w:rFonts w:ascii="Arial" w:hAnsi="Arial" w:cs="Arial"/>
                <w:sz w:val="24"/>
                <w:szCs w:val="24"/>
              </w:rPr>
              <w:t xml:space="preserve">The CEO informed the meeting of an invite to the CO3 gala. </w:t>
            </w:r>
          </w:p>
        </w:tc>
      </w:tr>
      <w:tr w:rsidR="00203044" w:rsidRPr="00A77A06" w14:paraId="7DE027A6" w14:textId="77777777" w:rsidTr="00885D4B">
        <w:tc>
          <w:tcPr>
            <w:tcW w:w="988" w:type="dxa"/>
          </w:tcPr>
          <w:p w14:paraId="3F37537A" w14:textId="246BFA0B" w:rsidR="00203044" w:rsidRPr="00A77A06" w:rsidRDefault="00203044" w:rsidP="00203044">
            <w:pPr>
              <w:rPr>
                <w:rFonts w:ascii="Arial" w:hAnsi="Arial" w:cs="Arial"/>
              </w:rPr>
            </w:pPr>
          </w:p>
        </w:tc>
        <w:tc>
          <w:tcPr>
            <w:tcW w:w="8646" w:type="dxa"/>
          </w:tcPr>
          <w:p w14:paraId="488A54B3" w14:textId="33288E34" w:rsidR="00203044" w:rsidRPr="00A77A06" w:rsidRDefault="00203044" w:rsidP="00203044">
            <w:pPr>
              <w:pStyle w:val="PlainText"/>
              <w:rPr>
                <w:rFonts w:ascii="Arial" w:hAnsi="Arial" w:cs="Arial"/>
                <w:sz w:val="24"/>
                <w:szCs w:val="24"/>
              </w:rPr>
            </w:pPr>
            <w:r w:rsidRPr="00A77A06">
              <w:rPr>
                <w:rFonts w:ascii="Arial" w:hAnsi="Arial" w:cs="Arial"/>
                <w:b/>
                <w:bCs/>
                <w:sz w:val="24"/>
                <w:szCs w:val="24"/>
              </w:rPr>
              <w:t xml:space="preserve">Date of Next Meeting – </w:t>
            </w:r>
            <w:r w:rsidR="00C320E6" w:rsidRPr="00C320E6">
              <w:rPr>
                <w:rFonts w:ascii="Arial" w:hAnsi="Arial" w:cs="Arial"/>
                <w:sz w:val="24"/>
                <w:szCs w:val="24"/>
              </w:rPr>
              <w:t>27</w:t>
            </w:r>
            <w:r w:rsidR="00C320E6" w:rsidRPr="00C320E6">
              <w:rPr>
                <w:rFonts w:ascii="Arial" w:hAnsi="Arial" w:cs="Arial"/>
                <w:sz w:val="24"/>
                <w:szCs w:val="24"/>
                <w:vertAlign w:val="superscript"/>
              </w:rPr>
              <w:t>th</w:t>
            </w:r>
            <w:r w:rsidR="00C320E6">
              <w:rPr>
                <w:rFonts w:ascii="Arial" w:hAnsi="Arial" w:cs="Arial"/>
                <w:b/>
                <w:bCs/>
                <w:sz w:val="24"/>
                <w:szCs w:val="24"/>
              </w:rPr>
              <w:t xml:space="preserve"> </w:t>
            </w:r>
            <w:r w:rsidR="004B52DF" w:rsidRPr="004B52DF">
              <w:rPr>
                <w:rFonts w:ascii="Arial" w:hAnsi="Arial" w:cs="Arial"/>
                <w:sz w:val="24"/>
                <w:szCs w:val="24"/>
              </w:rPr>
              <w:t>August 2025 at 10 am.</w:t>
            </w:r>
            <w:r w:rsidR="004B52DF">
              <w:rPr>
                <w:rFonts w:ascii="Arial" w:hAnsi="Arial" w:cs="Arial"/>
                <w:b/>
                <w:bCs/>
                <w:sz w:val="24"/>
                <w:szCs w:val="24"/>
              </w:rPr>
              <w:t xml:space="preserve"> </w:t>
            </w:r>
          </w:p>
        </w:tc>
      </w:tr>
    </w:tbl>
    <w:p w14:paraId="0777202B" w14:textId="77777777" w:rsidR="007D14F5" w:rsidRDefault="007D14F5" w:rsidP="00AE1952">
      <w:pPr>
        <w:rPr>
          <w:rFonts w:ascii="Arial" w:hAnsi="Arial" w:cs="Arial"/>
        </w:rPr>
      </w:pPr>
    </w:p>
    <w:p w14:paraId="6BD0809A" w14:textId="77777777" w:rsidR="00FD3525" w:rsidRDefault="00FD3525" w:rsidP="00AE1952">
      <w:pPr>
        <w:rPr>
          <w:rFonts w:ascii="Arial" w:hAnsi="Arial" w:cs="Arial"/>
        </w:rPr>
      </w:pPr>
    </w:p>
    <w:p w14:paraId="648E87D4" w14:textId="77777777" w:rsidR="00FD3525" w:rsidRDefault="00FD3525" w:rsidP="00AE1952">
      <w:pPr>
        <w:rPr>
          <w:rFonts w:ascii="Arial" w:hAnsi="Arial" w:cs="Arial"/>
        </w:rPr>
      </w:pPr>
    </w:p>
    <w:p w14:paraId="00FCA1A4" w14:textId="1AE038DB" w:rsidR="00FD3525" w:rsidRDefault="00B02F9E" w:rsidP="00AE1952">
      <w:pPr>
        <w:rPr>
          <w:rFonts w:ascii="Arial" w:hAnsi="Arial" w:cs="Arial"/>
        </w:rPr>
      </w:pPr>
      <w:r>
        <w:rPr>
          <w:noProof/>
        </w:rPr>
        <w:drawing>
          <wp:inline distT="0" distB="0" distL="0" distR="0" wp14:anchorId="26F1E8A6" wp14:editId="2E5D9FE3">
            <wp:extent cx="2712720" cy="464820"/>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2720" cy="464820"/>
                    </a:xfrm>
                    <a:prstGeom prst="rect">
                      <a:avLst/>
                    </a:prstGeom>
                    <a:noFill/>
                    <a:ln>
                      <a:noFill/>
                    </a:ln>
                  </pic:spPr>
                </pic:pic>
              </a:graphicData>
            </a:graphic>
          </wp:inline>
        </w:drawing>
      </w:r>
    </w:p>
    <w:p w14:paraId="59F7D5FF" w14:textId="77777777" w:rsidR="0097681B" w:rsidRDefault="00B02F9E" w:rsidP="00AE1952">
      <w:pPr>
        <w:rPr>
          <w:rStyle w:val="eop"/>
          <w:rFonts w:ascii="Aptos" w:hAnsi="Aptos"/>
          <w:color w:val="000000"/>
          <w:shd w:val="clear" w:color="auto" w:fill="FFFFFF"/>
        </w:rPr>
      </w:pPr>
      <w:r>
        <w:rPr>
          <w:rStyle w:val="normaltextrun"/>
          <w:rFonts w:ascii="Aptos" w:hAnsi="Aptos"/>
          <w:i/>
          <w:iCs/>
          <w:color w:val="000000"/>
          <w:shd w:val="clear" w:color="auto" w:fill="FFFFFF"/>
        </w:rPr>
        <w:t>Signed as approved.</w:t>
      </w:r>
      <w:r>
        <w:rPr>
          <w:rStyle w:val="normaltextrun"/>
          <w:rFonts w:ascii="Arial" w:hAnsi="Arial" w:cs="Arial"/>
          <w:i/>
          <w:iCs/>
          <w:color w:val="000000"/>
          <w:shd w:val="clear" w:color="auto" w:fill="FFFFFF"/>
        </w:rPr>
        <w:t> </w:t>
      </w:r>
      <w:r>
        <w:rPr>
          <w:rStyle w:val="normaltextrun"/>
          <w:rFonts w:ascii="Aptos" w:hAnsi="Aptos"/>
          <w:i/>
          <w:iCs/>
          <w:color w:val="000000"/>
          <w:shd w:val="clear" w:color="auto" w:fill="FFFFFF"/>
        </w:rPr>
        <w:t xml:space="preserve"> William Leathem, Chair</w:t>
      </w:r>
      <w:r>
        <w:rPr>
          <w:rStyle w:val="normaltextrun"/>
          <w:rFonts w:ascii="Arial" w:hAnsi="Arial" w:cs="Arial"/>
          <w:i/>
          <w:iCs/>
          <w:color w:val="000000"/>
          <w:shd w:val="clear" w:color="auto" w:fill="FFFFFF"/>
        </w:rPr>
        <w:t> </w:t>
      </w:r>
      <w:r>
        <w:rPr>
          <w:rStyle w:val="eop"/>
          <w:rFonts w:ascii="Aptos" w:hAnsi="Aptos"/>
          <w:color w:val="000000"/>
          <w:shd w:val="clear" w:color="auto" w:fill="FFFFFF"/>
        </w:rPr>
        <w:t> </w:t>
      </w:r>
    </w:p>
    <w:sectPr w:rsidR="0097681B" w:rsidSect="0097681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1AF38" w14:textId="77777777" w:rsidR="0069544A" w:rsidRDefault="0069544A">
      <w:pPr>
        <w:spacing w:after="0" w:line="240" w:lineRule="auto"/>
      </w:pPr>
      <w:r>
        <w:separator/>
      </w:r>
    </w:p>
  </w:endnote>
  <w:endnote w:type="continuationSeparator" w:id="0">
    <w:p w14:paraId="26BE7D26" w14:textId="77777777" w:rsidR="0069544A" w:rsidRDefault="0069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BAD11" w14:textId="77777777" w:rsidR="00F7513F" w:rsidRDefault="00F75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C58A" w14:textId="2ACAF3D2" w:rsidR="00F7513F" w:rsidRPr="0097681B" w:rsidRDefault="00F7513F" w:rsidP="00976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0CFD1" w14:textId="77777777" w:rsidR="00F7513F" w:rsidRDefault="00F75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7E3D5" w14:textId="77777777" w:rsidR="0069544A" w:rsidRDefault="0069544A">
      <w:pPr>
        <w:spacing w:after="0" w:line="240" w:lineRule="auto"/>
      </w:pPr>
      <w:r>
        <w:separator/>
      </w:r>
    </w:p>
  </w:footnote>
  <w:footnote w:type="continuationSeparator" w:id="0">
    <w:p w14:paraId="2C712972" w14:textId="77777777" w:rsidR="0069544A" w:rsidRDefault="0069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9478" w14:textId="77777777" w:rsidR="00F7513F" w:rsidRDefault="00F75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2B29" w14:textId="27C0EEA4" w:rsidR="00F7513F" w:rsidRDefault="0097681B">
    <w:pPr>
      <w:pStyle w:val="Header"/>
    </w:pPr>
    <w:r>
      <w:rPr>
        <w:noProof/>
      </w:rPr>
      <w:drawing>
        <wp:anchor distT="0" distB="0" distL="114300" distR="114300" simplePos="0" relativeHeight="251657728" behindDoc="1" locked="0" layoutInCell="1" allowOverlap="1" wp14:anchorId="3E60349B" wp14:editId="09A9C65F">
          <wp:simplePos x="0" y="0"/>
          <wp:positionH relativeFrom="margin">
            <wp:posOffset>-434340</wp:posOffset>
          </wp:positionH>
          <wp:positionV relativeFrom="paragraph">
            <wp:posOffset>296545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00EF3" w14:textId="77777777" w:rsidR="00F7513F" w:rsidRDefault="00F75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15196"/>
    <w:multiLevelType w:val="multilevel"/>
    <w:tmpl w:val="41DCFF8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D5C23"/>
    <w:multiLevelType w:val="hybridMultilevel"/>
    <w:tmpl w:val="F11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00FE"/>
    <w:multiLevelType w:val="multilevel"/>
    <w:tmpl w:val="9B2A4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28D"/>
    <w:multiLevelType w:val="hybridMultilevel"/>
    <w:tmpl w:val="45649F3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F5B1B"/>
    <w:multiLevelType w:val="hybridMultilevel"/>
    <w:tmpl w:val="B98C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56CD4"/>
    <w:multiLevelType w:val="multilevel"/>
    <w:tmpl w:val="BEC642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580C67"/>
    <w:multiLevelType w:val="multilevel"/>
    <w:tmpl w:val="02C21C6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F3A5F"/>
    <w:multiLevelType w:val="hybridMultilevel"/>
    <w:tmpl w:val="13563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090337"/>
    <w:multiLevelType w:val="multilevel"/>
    <w:tmpl w:val="111A724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BD0450"/>
    <w:multiLevelType w:val="multilevel"/>
    <w:tmpl w:val="48BE1D3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6E40CD3"/>
    <w:multiLevelType w:val="multilevel"/>
    <w:tmpl w:val="5CE40B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023B17"/>
    <w:multiLevelType w:val="hybridMultilevel"/>
    <w:tmpl w:val="39C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23111"/>
    <w:multiLevelType w:val="hybridMultilevel"/>
    <w:tmpl w:val="14E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6A19F6"/>
    <w:multiLevelType w:val="multilevel"/>
    <w:tmpl w:val="361C366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6258339">
    <w:abstractNumId w:val="3"/>
  </w:num>
  <w:num w:numId="2" w16cid:durableId="767195376">
    <w:abstractNumId w:val="10"/>
  </w:num>
  <w:num w:numId="3" w16cid:durableId="1109154654">
    <w:abstractNumId w:val="11"/>
  </w:num>
  <w:num w:numId="4" w16cid:durableId="1169717730">
    <w:abstractNumId w:val="5"/>
  </w:num>
  <w:num w:numId="5" w16cid:durableId="96757539">
    <w:abstractNumId w:val="13"/>
  </w:num>
  <w:num w:numId="6" w16cid:durableId="2067339168">
    <w:abstractNumId w:val="1"/>
  </w:num>
  <w:num w:numId="7" w16cid:durableId="87434583">
    <w:abstractNumId w:val="4"/>
  </w:num>
  <w:num w:numId="8" w16cid:durableId="1612860395">
    <w:abstractNumId w:val="7"/>
  </w:num>
  <w:num w:numId="9" w16cid:durableId="696739398">
    <w:abstractNumId w:val="9"/>
  </w:num>
  <w:num w:numId="10" w16cid:durableId="2122141567">
    <w:abstractNumId w:val="14"/>
  </w:num>
  <w:num w:numId="11" w16cid:durableId="304504083">
    <w:abstractNumId w:val="12"/>
  </w:num>
  <w:num w:numId="12" w16cid:durableId="1595089394">
    <w:abstractNumId w:val="0"/>
  </w:num>
  <w:num w:numId="13" w16cid:durableId="1637682050">
    <w:abstractNumId w:val="2"/>
  </w:num>
  <w:num w:numId="14" w16cid:durableId="1744990305">
    <w:abstractNumId w:val="8"/>
  </w:num>
  <w:num w:numId="15" w16cid:durableId="921569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52"/>
    <w:rsid w:val="00004971"/>
    <w:rsid w:val="0002022D"/>
    <w:rsid w:val="00020305"/>
    <w:rsid w:val="00022BEB"/>
    <w:rsid w:val="0002497D"/>
    <w:rsid w:val="00032C5C"/>
    <w:rsid w:val="00032D1B"/>
    <w:rsid w:val="00033F56"/>
    <w:rsid w:val="000439DE"/>
    <w:rsid w:val="00056BF1"/>
    <w:rsid w:val="00057BE2"/>
    <w:rsid w:val="000647A4"/>
    <w:rsid w:val="00071932"/>
    <w:rsid w:val="000774EA"/>
    <w:rsid w:val="0008339E"/>
    <w:rsid w:val="00085C51"/>
    <w:rsid w:val="000903C1"/>
    <w:rsid w:val="00093B03"/>
    <w:rsid w:val="000B13BE"/>
    <w:rsid w:val="000B5F36"/>
    <w:rsid w:val="000B6FEC"/>
    <w:rsid w:val="000C237E"/>
    <w:rsid w:val="000E0293"/>
    <w:rsid w:val="000E64C5"/>
    <w:rsid w:val="000E6B67"/>
    <w:rsid w:val="000E78D7"/>
    <w:rsid w:val="000F7972"/>
    <w:rsid w:val="0010473E"/>
    <w:rsid w:val="001068B9"/>
    <w:rsid w:val="001357D6"/>
    <w:rsid w:val="001360EB"/>
    <w:rsid w:val="001405B2"/>
    <w:rsid w:val="00141649"/>
    <w:rsid w:val="001509D4"/>
    <w:rsid w:val="001515CC"/>
    <w:rsid w:val="0015757C"/>
    <w:rsid w:val="001657C7"/>
    <w:rsid w:val="00174AAC"/>
    <w:rsid w:val="001875E1"/>
    <w:rsid w:val="001A4534"/>
    <w:rsid w:val="001A680D"/>
    <w:rsid w:val="001D0DBB"/>
    <w:rsid w:val="001D18A0"/>
    <w:rsid w:val="001D7EB3"/>
    <w:rsid w:val="001E6BFD"/>
    <w:rsid w:val="001F5D1F"/>
    <w:rsid w:val="0020301B"/>
    <w:rsid w:val="00203044"/>
    <w:rsid w:val="00214B35"/>
    <w:rsid w:val="002153C7"/>
    <w:rsid w:val="00217528"/>
    <w:rsid w:val="0022733B"/>
    <w:rsid w:val="00233716"/>
    <w:rsid w:val="00235F1C"/>
    <w:rsid w:val="00237D4A"/>
    <w:rsid w:val="0024510F"/>
    <w:rsid w:val="0024631F"/>
    <w:rsid w:val="0026027E"/>
    <w:rsid w:val="0026055F"/>
    <w:rsid w:val="00271FC4"/>
    <w:rsid w:val="0027276B"/>
    <w:rsid w:val="00277095"/>
    <w:rsid w:val="0027723C"/>
    <w:rsid w:val="00283A26"/>
    <w:rsid w:val="002861CC"/>
    <w:rsid w:val="00293E33"/>
    <w:rsid w:val="00295387"/>
    <w:rsid w:val="00295BEF"/>
    <w:rsid w:val="002A6FA3"/>
    <w:rsid w:val="002C13EE"/>
    <w:rsid w:val="002C455E"/>
    <w:rsid w:val="002C5041"/>
    <w:rsid w:val="002C75D2"/>
    <w:rsid w:val="002D23B0"/>
    <w:rsid w:val="002D7E9E"/>
    <w:rsid w:val="002E06C5"/>
    <w:rsid w:val="002E094C"/>
    <w:rsid w:val="002E7545"/>
    <w:rsid w:val="002F1D8A"/>
    <w:rsid w:val="002F5A97"/>
    <w:rsid w:val="00310055"/>
    <w:rsid w:val="003166DE"/>
    <w:rsid w:val="00317158"/>
    <w:rsid w:val="00321A20"/>
    <w:rsid w:val="0032793E"/>
    <w:rsid w:val="00330FEF"/>
    <w:rsid w:val="003413C6"/>
    <w:rsid w:val="0034308F"/>
    <w:rsid w:val="00355E97"/>
    <w:rsid w:val="00364A8D"/>
    <w:rsid w:val="00372934"/>
    <w:rsid w:val="00372B52"/>
    <w:rsid w:val="00377653"/>
    <w:rsid w:val="00383B55"/>
    <w:rsid w:val="00386733"/>
    <w:rsid w:val="003900AA"/>
    <w:rsid w:val="0039658D"/>
    <w:rsid w:val="003A2106"/>
    <w:rsid w:val="003A26B8"/>
    <w:rsid w:val="003A76B4"/>
    <w:rsid w:val="003B05FE"/>
    <w:rsid w:val="003C3C8C"/>
    <w:rsid w:val="003C4B9C"/>
    <w:rsid w:val="003C6CA3"/>
    <w:rsid w:val="003D6486"/>
    <w:rsid w:val="003F38A6"/>
    <w:rsid w:val="003F40D1"/>
    <w:rsid w:val="0040318B"/>
    <w:rsid w:val="00406F84"/>
    <w:rsid w:val="004324A5"/>
    <w:rsid w:val="0043638F"/>
    <w:rsid w:val="004415F1"/>
    <w:rsid w:val="004431CA"/>
    <w:rsid w:val="00443AFE"/>
    <w:rsid w:val="0044518A"/>
    <w:rsid w:val="00450F17"/>
    <w:rsid w:val="004558D5"/>
    <w:rsid w:val="004727F6"/>
    <w:rsid w:val="0047523F"/>
    <w:rsid w:val="00483EF1"/>
    <w:rsid w:val="00495603"/>
    <w:rsid w:val="004961E3"/>
    <w:rsid w:val="004A0B4D"/>
    <w:rsid w:val="004A0FBA"/>
    <w:rsid w:val="004A4986"/>
    <w:rsid w:val="004B4169"/>
    <w:rsid w:val="004B52DF"/>
    <w:rsid w:val="004D78BB"/>
    <w:rsid w:val="004F3122"/>
    <w:rsid w:val="004F3519"/>
    <w:rsid w:val="004F383E"/>
    <w:rsid w:val="004F4C55"/>
    <w:rsid w:val="00500E50"/>
    <w:rsid w:val="005048A2"/>
    <w:rsid w:val="0050700E"/>
    <w:rsid w:val="00523199"/>
    <w:rsid w:val="0052368F"/>
    <w:rsid w:val="00524671"/>
    <w:rsid w:val="0052630D"/>
    <w:rsid w:val="00531D22"/>
    <w:rsid w:val="00537823"/>
    <w:rsid w:val="00543BC3"/>
    <w:rsid w:val="005525BA"/>
    <w:rsid w:val="00552B7B"/>
    <w:rsid w:val="005629DC"/>
    <w:rsid w:val="0056483F"/>
    <w:rsid w:val="005748BF"/>
    <w:rsid w:val="00584D5C"/>
    <w:rsid w:val="0059531E"/>
    <w:rsid w:val="005B0892"/>
    <w:rsid w:val="005C1A71"/>
    <w:rsid w:val="005D20B8"/>
    <w:rsid w:val="005D473D"/>
    <w:rsid w:val="005E757C"/>
    <w:rsid w:val="005F0FAB"/>
    <w:rsid w:val="005F1DE8"/>
    <w:rsid w:val="005F443F"/>
    <w:rsid w:val="006145F2"/>
    <w:rsid w:val="00617083"/>
    <w:rsid w:val="0062376E"/>
    <w:rsid w:val="00625BF9"/>
    <w:rsid w:val="0063749F"/>
    <w:rsid w:val="00647E25"/>
    <w:rsid w:val="006517B2"/>
    <w:rsid w:val="00661806"/>
    <w:rsid w:val="006734FF"/>
    <w:rsid w:val="00683CAF"/>
    <w:rsid w:val="00683D2F"/>
    <w:rsid w:val="0069544A"/>
    <w:rsid w:val="006A3F79"/>
    <w:rsid w:val="006C1C76"/>
    <w:rsid w:val="006C2E28"/>
    <w:rsid w:val="006D3E7B"/>
    <w:rsid w:val="006D7EA2"/>
    <w:rsid w:val="006E21AF"/>
    <w:rsid w:val="006E5262"/>
    <w:rsid w:val="006F6707"/>
    <w:rsid w:val="00703974"/>
    <w:rsid w:val="00710C45"/>
    <w:rsid w:val="00711436"/>
    <w:rsid w:val="00712AEC"/>
    <w:rsid w:val="00713130"/>
    <w:rsid w:val="00713EB0"/>
    <w:rsid w:val="00720C64"/>
    <w:rsid w:val="00720F12"/>
    <w:rsid w:val="00720FFE"/>
    <w:rsid w:val="00734579"/>
    <w:rsid w:val="007447D3"/>
    <w:rsid w:val="007462DF"/>
    <w:rsid w:val="00752E88"/>
    <w:rsid w:val="007531C8"/>
    <w:rsid w:val="00762A92"/>
    <w:rsid w:val="00765134"/>
    <w:rsid w:val="007759F2"/>
    <w:rsid w:val="00777E86"/>
    <w:rsid w:val="00786D7D"/>
    <w:rsid w:val="007D0CA9"/>
    <w:rsid w:val="007D14F5"/>
    <w:rsid w:val="007D420D"/>
    <w:rsid w:val="007E38DF"/>
    <w:rsid w:val="007E7663"/>
    <w:rsid w:val="00802626"/>
    <w:rsid w:val="00803D70"/>
    <w:rsid w:val="008154B9"/>
    <w:rsid w:val="00815CE5"/>
    <w:rsid w:val="00816C64"/>
    <w:rsid w:val="00816EFD"/>
    <w:rsid w:val="00827F71"/>
    <w:rsid w:val="00843BF1"/>
    <w:rsid w:val="0084431D"/>
    <w:rsid w:val="00844AD1"/>
    <w:rsid w:val="0084650B"/>
    <w:rsid w:val="00850328"/>
    <w:rsid w:val="00865193"/>
    <w:rsid w:val="00865DAD"/>
    <w:rsid w:val="0086611E"/>
    <w:rsid w:val="0086691D"/>
    <w:rsid w:val="00874ECF"/>
    <w:rsid w:val="00876385"/>
    <w:rsid w:val="008839FF"/>
    <w:rsid w:val="00885D4B"/>
    <w:rsid w:val="008862E2"/>
    <w:rsid w:val="008933B5"/>
    <w:rsid w:val="00893ADD"/>
    <w:rsid w:val="00897A55"/>
    <w:rsid w:val="008A2EF6"/>
    <w:rsid w:val="008B1717"/>
    <w:rsid w:val="008B3292"/>
    <w:rsid w:val="008B576A"/>
    <w:rsid w:val="008B7F9F"/>
    <w:rsid w:val="008C552D"/>
    <w:rsid w:val="008D02BB"/>
    <w:rsid w:val="008D2179"/>
    <w:rsid w:val="008D2A67"/>
    <w:rsid w:val="008E02E6"/>
    <w:rsid w:val="008E53DA"/>
    <w:rsid w:val="008F1AAA"/>
    <w:rsid w:val="00901645"/>
    <w:rsid w:val="00922111"/>
    <w:rsid w:val="00922784"/>
    <w:rsid w:val="00924AD0"/>
    <w:rsid w:val="0092680A"/>
    <w:rsid w:val="00930FF2"/>
    <w:rsid w:val="00933AB4"/>
    <w:rsid w:val="00941A71"/>
    <w:rsid w:val="00941E1A"/>
    <w:rsid w:val="00962C7A"/>
    <w:rsid w:val="00966E85"/>
    <w:rsid w:val="00973D65"/>
    <w:rsid w:val="00975316"/>
    <w:rsid w:val="00976302"/>
    <w:rsid w:val="0097681B"/>
    <w:rsid w:val="009814BF"/>
    <w:rsid w:val="009861B9"/>
    <w:rsid w:val="009A1CD2"/>
    <w:rsid w:val="009D088B"/>
    <w:rsid w:val="009E296D"/>
    <w:rsid w:val="009E46E4"/>
    <w:rsid w:val="009E4CE1"/>
    <w:rsid w:val="009E7F99"/>
    <w:rsid w:val="009F15C0"/>
    <w:rsid w:val="009F3059"/>
    <w:rsid w:val="00A0382A"/>
    <w:rsid w:val="00A07FD5"/>
    <w:rsid w:val="00A115D2"/>
    <w:rsid w:val="00A11D30"/>
    <w:rsid w:val="00A14D05"/>
    <w:rsid w:val="00A2386F"/>
    <w:rsid w:val="00A246AE"/>
    <w:rsid w:val="00A40E50"/>
    <w:rsid w:val="00A510C7"/>
    <w:rsid w:val="00A51625"/>
    <w:rsid w:val="00A51F85"/>
    <w:rsid w:val="00A56580"/>
    <w:rsid w:val="00A574C2"/>
    <w:rsid w:val="00A625E3"/>
    <w:rsid w:val="00A7061A"/>
    <w:rsid w:val="00A72DE5"/>
    <w:rsid w:val="00A77A06"/>
    <w:rsid w:val="00A77A77"/>
    <w:rsid w:val="00A806CD"/>
    <w:rsid w:val="00A92FF4"/>
    <w:rsid w:val="00AB10A0"/>
    <w:rsid w:val="00AB27F3"/>
    <w:rsid w:val="00AB3624"/>
    <w:rsid w:val="00AC71F2"/>
    <w:rsid w:val="00AD7046"/>
    <w:rsid w:val="00AD7AAE"/>
    <w:rsid w:val="00AE15DC"/>
    <w:rsid w:val="00AE1952"/>
    <w:rsid w:val="00AE250C"/>
    <w:rsid w:val="00AE4002"/>
    <w:rsid w:val="00AF0538"/>
    <w:rsid w:val="00AF2B1A"/>
    <w:rsid w:val="00B02F9E"/>
    <w:rsid w:val="00B06253"/>
    <w:rsid w:val="00B26186"/>
    <w:rsid w:val="00B334D8"/>
    <w:rsid w:val="00B40140"/>
    <w:rsid w:val="00B40ECE"/>
    <w:rsid w:val="00B44303"/>
    <w:rsid w:val="00B569EA"/>
    <w:rsid w:val="00B60D7D"/>
    <w:rsid w:val="00B64200"/>
    <w:rsid w:val="00B7013B"/>
    <w:rsid w:val="00B74792"/>
    <w:rsid w:val="00B80BB3"/>
    <w:rsid w:val="00B81E54"/>
    <w:rsid w:val="00B958DB"/>
    <w:rsid w:val="00BA0B05"/>
    <w:rsid w:val="00BA1838"/>
    <w:rsid w:val="00BA2EB6"/>
    <w:rsid w:val="00BA72B4"/>
    <w:rsid w:val="00BC74A5"/>
    <w:rsid w:val="00BD1A26"/>
    <w:rsid w:val="00BD4B4C"/>
    <w:rsid w:val="00BD537C"/>
    <w:rsid w:val="00BE04FF"/>
    <w:rsid w:val="00BF1CA7"/>
    <w:rsid w:val="00BF2EBF"/>
    <w:rsid w:val="00BF754C"/>
    <w:rsid w:val="00C00BA7"/>
    <w:rsid w:val="00C06F38"/>
    <w:rsid w:val="00C1040B"/>
    <w:rsid w:val="00C110EA"/>
    <w:rsid w:val="00C2011F"/>
    <w:rsid w:val="00C222C3"/>
    <w:rsid w:val="00C320E6"/>
    <w:rsid w:val="00C34350"/>
    <w:rsid w:val="00C34C35"/>
    <w:rsid w:val="00C51136"/>
    <w:rsid w:val="00C575BA"/>
    <w:rsid w:val="00C733D5"/>
    <w:rsid w:val="00C83B7A"/>
    <w:rsid w:val="00C8455D"/>
    <w:rsid w:val="00C84ADF"/>
    <w:rsid w:val="00C867E9"/>
    <w:rsid w:val="00C86960"/>
    <w:rsid w:val="00C92151"/>
    <w:rsid w:val="00C92AD3"/>
    <w:rsid w:val="00C9581C"/>
    <w:rsid w:val="00CA0BA0"/>
    <w:rsid w:val="00CA7D94"/>
    <w:rsid w:val="00CB76BC"/>
    <w:rsid w:val="00CC02F7"/>
    <w:rsid w:val="00CE1A10"/>
    <w:rsid w:val="00CE42CB"/>
    <w:rsid w:val="00CE4A0D"/>
    <w:rsid w:val="00D05573"/>
    <w:rsid w:val="00D0567F"/>
    <w:rsid w:val="00D1083F"/>
    <w:rsid w:val="00D117D1"/>
    <w:rsid w:val="00D129DB"/>
    <w:rsid w:val="00D22C86"/>
    <w:rsid w:val="00D234AB"/>
    <w:rsid w:val="00D24602"/>
    <w:rsid w:val="00D368F3"/>
    <w:rsid w:val="00D41EBA"/>
    <w:rsid w:val="00D42803"/>
    <w:rsid w:val="00D73CF5"/>
    <w:rsid w:val="00D7785D"/>
    <w:rsid w:val="00D82C48"/>
    <w:rsid w:val="00D87CB9"/>
    <w:rsid w:val="00D95CEB"/>
    <w:rsid w:val="00DA48EF"/>
    <w:rsid w:val="00DA4EA5"/>
    <w:rsid w:val="00DB3162"/>
    <w:rsid w:val="00DD3262"/>
    <w:rsid w:val="00DD3482"/>
    <w:rsid w:val="00DE2B69"/>
    <w:rsid w:val="00DE74D4"/>
    <w:rsid w:val="00DF0883"/>
    <w:rsid w:val="00DF34FA"/>
    <w:rsid w:val="00DF6CB7"/>
    <w:rsid w:val="00E04B54"/>
    <w:rsid w:val="00E0642F"/>
    <w:rsid w:val="00E07997"/>
    <w:rsid w:val="00E16018"/>
    <w:rsid w:val="00E25272"/>
    <w:rsid w:val="00E30F5F"/>
    <w:rsid w:val="00E33096"/>
    <w:rsid w:val="00E42353"/>
    <w:rsid w:val="00E43513"/>
    <w:rsid w:val="00E4466A"/>
    <w:rsid w:val="00E46A8B"/>
    <w:rsid w:val="00E52A8C"/>
    <w:rsid w:val="00E53969"/>
    <w:rsid w:val="00E559F4"/>
    <w:rsid w:val="00E56231"/>
    <w:rsid w:val="00E609B4"/>
    <w:rsid w:val="00E65C84"/>
    <w:rsid w:val="00E67D92"/>
    <w:rsid w:val="00E77697"/>
    <w:rsid w:val="00E77698"/>
    <w:rsid w:val="00E828C1"/>
    <w:rsid w:val="00E96841"/>
    <w:rsid w:val="00EA1025"/>
    <w:rsid w:val="00EA1D7B"/>
    <w:rsid w:val="00EA4355"/>
    <w:rsid w:val="00EA5229"/>
    <w:rsid w:val="00EC0D15"/>
    <w:rsid w:val="00EC2C80"/>
    <w:rsid w:val="00EC458A"/>
    <w:rsid w:val="00EC45E1"/>
    <w:rsid w:val="00EC657D"/>
    <w:rsid w:val="00EC7B0C"/>
    <w:rsid w:val="00ED191F"/>
    <w:rsid w:val="00ED3A30"/>
    <w:rsid w:val="00EE7ED1"/>
    <w:rsid w:val="00F008E8"/>
    <w:rsid w:val="00F018B7"/>
    <w:rsid w:val="00F03EB0"/>
    <w:rsid w:val="00F0508F"/>
    <w:rsid w:val="00F06037"/>
    <w:rsid w:val="00F16A95"/>
    <w:rsid w:val="00F22E21"/>
    <w:rsid w:val="00F236F4"/>
    <w:rsid w:val="00F24575"/>
    <w:rsid w:val="00F25992"/>
    <w:rsid w:val="00F33928"/>
    <w:rsid w:val="00F43B54"/>
    <w:rsid w:val="00F46FDB"/>
    <w:rsid w:val="00F7513F"/>
    <w:rsid w:val="00F77531"/>
    <w:rsid w:val="00F80CBC"/>
    <w:rsid w:val="00F82DE2"/>
    <w:rsid w:val="00F84337"/>
    <w:rsid w:val="00F86A67"/>
    <w:rsid w:val="00F93705"/>
    <w:rsid w:val="00FA1F04"/>
    <w:rsid w:val="00FA5CA9"/>
    <w:rsid w:val="00FA7C68"/>
    <w:rsid w:val="00FB004F"/>
    <w:rsid w:val="00FB4631"/>
    <w:rsid w:val="00FB7490"/>
    <w:rsid w:val="00FC3B1C"/>
    <w:rsid w:val="00FC6573"/>
    <w:rsid w:val="00FD0E6B"/>
    <w:rsid w:val="00FD3525"/>
    <w:rsid w:val="00FE082C"/>
    <w:rsid w:val="00FF17F2"/>
    <w:rsid w:val="06B2CE8F"/>
    <w:rsid w:val="072D227C"/>
    <w:rsid w:val="72F0D7B6"/>
    <w:rsid w:val="7DCF8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B1748"/>
  <w15:chartTrackingRefBased/>
  <w15:docId w15:val="{3379710D-763E-409F-9EB2-2DA5CBDF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52"/>
  </w:style>
  <w:style w:type="paragraph" w:styleId="Heading1">
    <w:name w:val="heading 1"/>
    <w:basedOn w:val="Normal"/>
    <w:next w:val="Normal"/>
    <w:link w:val="Heading1Char"/>
    <w:uiPriority w:val="9"/>
    <w:qFormat/>
    <w:rsid w:val="00AE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52"/>
    <w:rPr>
      <w:rFonts w:eastAsiaTheme="majorEastAsia" w:cstheme="majorBidi"/>
      <w:color w:val="272727" w:themeColor="text1" w:themeTint="D8"/>
    </w:rPr>
  </w:style>
  <w:style w:type="paragraph" w:styleId="Title">
    <w:name w:val="Title"/>
    <w:basedOn w:val="Normal"/>
    <w:next w:val="Normal"/>
    <w:link w:val="TitleChar"/>
    <w:uiPriority w:val="10"/>
    <w:qFormat/>
    <w:rsid w:val="00AE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5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52"/>
    <w:rPr>
      <w:i/>
      <w:iCs/>
      <w:color w:val="404040" w:themeColor="text1" w:themeTint="BF"/>
    </w:rPr>
  </w:style>
  <w:style w:type="paragraph" w:styleId="ListParagraph">
    <w:name w:val="List Paragraph"/>
    <w:basedOn w:val="Normal"/>
    <w:uiPriority w:val="34"/>
    <w:qFormat/>
    <w:rsid w:val="00AE1952"/>
    <w:pPr>
      <w:ind w:left="720"/>
      <w:contextualSpacing/>
    </w:pPr>
  </w:style>
  <w:style w:type="character" w:styleId="IntenseEmphasis">
    <w:name w:val="Intense Emphasis"/>
    <w:basedOn w:val="DefaultParagraphFont"/>
    <w:uiPriority w:val="21"/>
    <w:qFormat/>
    <w:rsid w:val="00AE1952"/>
    <w:rPr>
      <w:i/>
      <w:iCs/>
      <w:color w:val="0F4761" w:themeColor="accent1" w:themeShade="BF"/>
    </w:rPr>
  </w:style>
  <w:style w:type="paragraph" w:styleId="IntenseQuote">
    <w:name w:val="Intense Quote"/>
    <w:basedOn w:val="Normal"/>
    <w:next w:val="Normal"/>
    <w:link w:val="IntenseQuoteChar"/>
    <w:uiPriority w:val="30"/>
    <w:qFormat/>
    <w:rsid w:val="00AE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52"/>
    <w:rPr>
      <w:i/>
      <w:iCs/>
      <w:color w:val="0F4761" w:themeColor="accent1" w:themeShade="BF"/>
    </w:rPr>
  </w:style>
  <w:style w:type="character" w:styleId="IntenseReference">
    <w:name w:val="Intense Reference"/>
    <w:basedOn w:val="DefaultParagraphFont"/>
    <w:uiPriority w:val="32"/>
    <w:qFormat/>
    <w:rsid w:val="00AE1952"/>
    <w:rPr>
      <w:b/>
      <w:bCs/>
      <w:smallCaps/>
      <w:color w:val="0F4761" w:themeColor="accent1" w:themeShade="BF"/>
      <w:spacing w:val="5"/>
    </w:rPr>
  </w:style>
  <w:style w:type="paragraph" w:styleId="Header">
    <w:name w:val="header"/>
    <w:basedOn w:val="Normal"/>
    <w:link w:val="HeaderChar"/>
    <w:uiPriority w:val="99"/>
    <w:unhideWhenUsed/>
    <w:rsid w:val="00AE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52"/>
  </w:style>
  <w:style w:type="paragraph" w:styleId="Footer">
    <w:name w:val="footer"/>
    <w:basedOn w:val="Normal"/>
    <w:link w:val="FooterChar"/>
    <w:uiPriority w:val="99"/>
    <w:unhideWhenUsed/>
    <w:rsid w:val="00AE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52"/>
  </w:style>
  <w:style w:type="table" w:styleId="TableGrid">
    <w:name w:val="Table Grid"/>
    <w:basedOn w:val="TableNormal"/>
    <w:uiPriority w:val="39"/>
    <w:rsid w:val="00A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AE1952"/>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E1952"/>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AE1952"/>
  </w:style>
  <w:style w:type="paragraph" w:customStyle="1" w:styleId="paragraph">
    <w:name w:val="paragraph"/>
    <w:basedOn w:val="Normal"/>
    <w:rsid w:val="00AE19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AE1952"/>
    <w:pPr>
      <w:autoSpaceDE w:val="0"/>
      <w:autoSpaceDN w:val="0"/>
      <w:adjustRightInd w:val="0"/>
      <w:spacing w:after="0" w:line="240" w:lineRule="auto"/>
    </w:pPr>
    <w:rPr>
      <w:rFonts w:ascii="Arial" w:hAnsi="Arial" w:cs="Arial"/>
      <w:color w:val="000000"/>
      <w:kern w:val="0"/>
    </w:rPr>
  </w:style>
  <w:style w:type="character" w:customStyle="1" w:styleId="eop">
    <w:name w:val="eop"/>
    <w:basedOn w:val="DefaultParagraphFont"/>
    <w:rsid w:val="00C34C35"/>
  </w:style>
  <w:style w:type="character" w:styleId="CommentReference">
    <w:name w:val="annotation reference"/>
    <w:basedOn w:val="DefaultParagraphFont"/>
    <w:uiPriority w:val="99"/>
    <w:semiHidden/>
    <w:unhideWhenUsed/>
    <w:rsid w:val="00BD4B4C"/>
    <w:rPr>
      <w:sz w:val="16"/>
      <w:szCs w:val="16"/>
    </w:rPr>
  </w:style>
  <w:style w:type="paragraph" w:styleId="CommentText">
    <w:name w:val="annotation text"/>
    <w:basedOn w:val="Normal"/>
    <w:link w:val="CommentTextChar"/>
    <w:uiPriority w:val="99"/>
    <w:unhideWhenUsed/>
    <w:rsid w:val="00BD4B4C"/>
    <w:pPr>
      <w:spacing w:line="240" w:lineRule="auto"/>
    </w:pPr>
    <w:rPr>
      <w:sz w:val="20"/>
      <w:szCs w:val="20"/>
    </w:rPr>
  </w:style>
  <w:style w:type="character" w:customStyle="1" w:styleId="CommentTextChar">
    <w:name w:val="Comment Text Char"/>
    <w:basedOn w:val="DefaultParagraphFont"/>
    <w:link w:val="CommentText"/>
    <w:uiPriority w:val="99"/>
    <w:rsid w:val="00BD4B4C"/>
    <w:rPr>
      <w:sz w:val="20"/>
      <w:szCs w:val="20"/>
    </w:rPr>
  </w:style>
  <w:style w:type="paragraph" w:styleId="CommentSubject">
    <w:name w:val="annotation subject"/>
    <w:basedOn w:val="CommentText"/>
    <w:next w:val="CommentText"/>
    <w:link w:val="CommentSubjectChar"/>
    <w:uiPriority w:val="99"/>
    <w:semiHidden/>
    <w:unhideWhenUsed/>
    <w:rsid w:val="00BD4B4C"/>
    <w:rPr>
      <w:b/>
      <w:bCs/>
    </w:rPr>
  </w:style>
  <w:style w:type="character" w:customStyle="1" w:styleId="CommentSubjectChar">
    <w:name w:val="Comment Subject Char"/>
    <w:basedOn w:val="CommentTextChar"/>
    <w:link w:val="CommentSubject"/>
    <w:uiPriority w:val="99"/>
    <w:semiHidden/>
    <w:rsid w:val="00BD4B4C"/>
    <w:rPr>
      <w:b/>
      <w:bCs/>
      <w:sz w:val="20"/>
      <w:szCs w:val="20"/>
    </w:rPr>
  </w:style>
  <w:style w:type="paragraph" w:styleId="Revision">
    <w:name w:val="Revision"/>
    <w:hidden/>
    <w:uiPriority w:val="99"/>
    <w:semiHidden/>
    <w:rsid w:val="0015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24402">
      <w:bodyDiv w:val="1"/>
      <w:marLeft w:val="0"/>
      <w:marRight w:val="0"/>
      <w:marTop w:val="0"/>
      <w:marBottom w:val="0"/>
      <w:divBdr>
        <w:top w:val="none" w:sz="0" w:space="0" w:color="auto"/>
        <w:left w:val="none" w:sz="0" w:space="0" w:color="auto"/>
        <w:bottom w:val="none" w:sz="0" w:space="0" w:color="auto"/>
        <w:right w:val="none" w:sz="0" w:space="0" w:color="auto"/>
      </w:divBdr>
    </w:div>
    <w:div w:id="1064528638">
      <w:bodyDiv w:val="1"/>
      <w:marLeft w:val="0"/>
      <w:marRight w:val="0"/>
      <w:marTop w:val="0"/>
      <w:marBottom w:val="0"/>
      <w:divBdr>
        <w:top w:val="none" w:sz="0" w:space="0" w:color="auto"/>
        <w:left w:val="none" w:sz="0" w:space="0" w:color="auto"/>
        <w:bottom w:val="none" w:sz="0" w:space="0" w:color="auto"/>
        <w:right w:val="none" w:sz="0" w:space="0" w:color="auto"/>
      </w:divBdr>
    </w:div>
    <w:div w:id="13964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E2D2-9F00-468B-83F2-64EEF9965A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D63EF-5B36-457C-9F32-A13A67890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28BBC-5F65-4EED-A250-0991D3F4E849}">
  <ds:schemaRefs>
    <ds:schemaRef ds:uri="http://schemas.microsoft.com/sharepoint/v3/contenttype/forms"/>
  </ds:schemaRefs>
</ds:datastoreItem>
</file>

<file path=customXml/itemProps4.xml><?xml version="1.0" encoding="utf-8"?>
<ds:datastoreItem xmlns:ds="http://schemas.openxmlformats.org/officeDocument/2006/customXml" ds:itemID="{F6C882DA-F0E3-455D-9DBA-087927B5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1251</Words>
  <Characters>6683</Characters>
  <Application>Microsoft Office Word</Application>
  <DocSecurity>0</DocSecurity>
  <Lines>55</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Alastair Henderson</cp:lastModifiedBy>
  <cp:revision>3</cp:revision>
  <cp:lastPrinted>2025-06-27T08:44:00Z</cp:lastPrinted>
  <dcterms:created xsi:type="dcterms:W3CDTF">2025-08-28T10:49:00Z</dcterms:created>
  <dcterms:modified xsi:type="dcterms:W3CDTF">2025-08-28T10:54:00Z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96f74e525ed196555f2e8eccf304f8aad60f97ae3c0deaa710027e812ce8d418</vt:lpwstr>
  </property>
  <property fmtid="{D5CDD505-2E9C-101B-9397-08002B2CF9AE}" pid="3" name="ContentTypeId">
    <vt:lpwstr>0x010100B0929A5B5220F34A9D844B3061EE1841</vt:lpwstr>
  </property>
</Properties>
</file>